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7A8" w:rsidRDefault="004E37A8" w:rsidP="004E37A8">
      <w:pPr>
        <w:tabs>
          <w:tab w:val="left" w:pos="2430"/>
        </w:tabs>
        <w:jc w:val="center"/>
        <w:rPr>
          <w:b/>
          <w:sz w:val="32"/>
        </w:rPr>
      </w:pPr>
      <w:bookmarkStart w:id="0" w:name="_GoBack"/>
      <w:bookmarkEnd w:id="0"/>
      <w:r>
        <w:rPr>
          <w:b/>
          <w:sz w:val="32"/>
        </w:rPr>
        <w:t xml:space="preserve">ZMLUVA č.: </w:t>
      </w:r>
      <w:r w:rsidR="00A57E1B">
        <w:rPr>
          <w:b/>
          <w:sz w:val="32"/>
        </w:rPr>
        <w:t>2210</w:t>
      </w:r>
      <w:r>
        <w:rPr>
          <w:b/>
          <w:sz w:val="32"/>
        </w:rPr>
        <w:t>/19E-BN/NH</w:t>
      </w:r>
    </w:p>
    <w:p w:rsidR="004E37A8" w:rsidRDefault="004E37A8" w:rsidP="004E37A8">
      <w:pPr>
        <w:jc w:val="center"/>
        <w:rPr>
          <w:sz w:val="22"/>
        </w:rPr>
      </w:pPr>
      <w:r>
        <w:rPr>
          <w:sz w:val="22"/>
        </w:rPr>
        <w:t>uzatvorená v súlade s ustanoveniami Obchodného zákonníka</w:t>
      </w:r>
    </w:p>
    <w:p w:rsidR="004E37A8" w:rsidRDefault="004E37A8" w:rsidP="004E37A8">
      <w:pPr>
        <w:jc w:val="center"/>
        <w:rPr>
          <w:sz w:val="22"/>
        </w:rPr>
      </w:pPr>
      <w:r>
        <w:rPr>
          <w:sz w:val="22"/>
        </w:rPr>
        <w:t xml:space="preserve">(ďalej len </w:t>
      </w:r>
      <w:r>
        <w:rPr>
          <w:b/>
          <w:sz w:val="22"/>
        </w:rPr>
        <w:t xml:space="preserve">„ZMLUVA“ </w:t>
      </w:r>
      <w:r>
        <w:rPr>
          <w:sz w:val="22"/>
        </w:rPr>
        <w:t>)</w:t>
      </w:r>
    </w:p>
    <w:p w:rsidR="004E37A8" w:rsidRDefault="004E37A8" w:rsidP="004E37A8">
      <w:pPr>
        <w:jc w:val="center"/>
      </w:pPr>
    </w:p>
    <w:p w:rsidR="004E37A8" w:rsidRDefault="004E37A8" w:rsidP="004E37A8">
      <w:pPr>
        <w:jc w:val="center"/>
        <w:rPr>
          <w:b/>
        </w:rPr>
      </w:pPr>
      <w:r>
        <w:rPr>
          <w:b/>
        </w:rPr>
        <w:t>I. ZMLUVNÉ STRANY</w:t>
      </w:r>
    </w:p>
    <w:p w:rsidR="00717764" w:rsidRDefault="00717764" w:rsidP="00717764">
      <w:pPr>
        <w:rPr>
          <w:sz w:val="26"/>
        </w:rPr>
      </w:pPr>
    </w:p>
    <w:p w:rsidR="004E37A8" w:rsidRPr="00604F55" w:rsidRDefault="004E37A8" w:rsidP="00717764">
      <w:pPr>
        <w:rPr>
          <w:sz w:val="26"/>
        </w:rPr>
      </w:pPr>
    </w:p>
    <w:p w:rsidR="004E37A8" w:rsidRDefault="004E37A8" w:rsidP="004E37A8">
      <w:pPr>
        <w:tabs>
          <w:tab w:val="left" w:pos="2835"/>
        </w:tabs>
        <w:rPr>
          <w:b/>
        </w:rPr>
      </w:pPr>
      <w:r>
        <w:t>Obchodné meno:</w:t>
      </w:r>
      <w:r>
        <w:tab/>
      </w:r>
      <w:r w:rsidR="00672C34">
        <w:t>Gymnázium Ladislava Novomeského</w:t>
      </w:r>
    </w:p>
    <w:p w:rsidR="004E37A8" w:rsidRDefault="004E37A8" w:rsidP="004E37A8">
      <w:pPr>
        <w:tabs>
          <w:tab w:val="left" w:pos="2127"/>
        </w:tabs>
        <w:rPr>
          <w:b/>
        </w:rPr>
      </w:pPr>
      <w:r>
        <w:rPr>
          <w:b/>
        </w:rPr>
        <w:tab/>
      </w:r>
    </w:p>
    <w:p w:rsidR="004E37A8" w:rsidRDefault="004E37A8" w:rsidP="004E37A8">
      <w:pPr>
        <w:tabs>
          <w:tab w:val="left" w:pos="2835"/>
        </w:tabs>
      </w:pPr>
      <w:r>
        <w:t>Sídlo:</w:t>
      </w:r>
      <w:r>
        <w:tab/>
      </w:r>
      <w:r w:rsidR="00672C34">
        <w:t>Tomášikova 2, 827 29 Bratislava</w:t>
      </w:r>
    </w:p>
    <w:p w:rsidR="004E37A8" w:rsidRDefault="004E37A8" w:rsidP="004E37A8">
      <w:pPr>
        <w:tabs>
          <w:tab w:val="left" w:pos="2835"/>
        </w:tabs>
      </w:pPr>
      <w:r>
        <w:t>IČO:</w:t>
      </w:r>
      <w:r>
        <w:tab/>
      </w:r>
      <w:r w:rsidR="00672C34">
        <w:t>00605786</w:t>
      </w:r>
    </w:p>
    <w:p w:rsidR="004E37A8" w:rsidRDefault="00A57E1B" w:rsidP="004E37A8">
      <w:pPr>
        <w:tabs>
          <w:tab w:val="left" w:pos="2127"/>
        </w:tabs>
      </w:pPr>
      <w:r>
        <w:t>DIČ:</w:t>
      </w:r>
      <w:r>
        <w:tab/>
      </w:r>
      <w:r>
        <w:tab/>
      </w:r>
      <w:r w:rsidR="00672C34">
        <w:t>2020878057</w:t>
      </w:r>
    </w:p>
    <w:p w:rsidR="004E37A8" w:rsidRDefault="004E37A8" w:rsidP="00672C34">
      <w:pPr>
        <w:tabs>
          <w:tab w:val="left" w:pos="2127"/>
          <w:tab w:val="left" w:pos="2835"/>
        </w:tabs>
        <w:ind w:left="708" w:hanging="708"/>
      </w:pPr>
      <w:r>
        <w:t>Zapísaný v:</w:t>
      </w:r>
      <w:r>
        <w:tab/>
      </w:r>
      <w:r>
        <w:tab/>
      </w:r>
      <w:r w:rsidR="00672C34">
        <w:t>štátna rozpočtová organizácia zriadená Bratislavským samosprávnym</w:t>
      </w:r>
      <w:r w:rsidR="00672C34">
        <w:br/>
      </w:r>
      <w:r w:rsidR="00672C34">
        <w:tab/>
      </w:r>
      <w:r w:rsidR="00672C34">
        <w:tab/>
        <w:t>krajom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ab/>
      </w:r>
      <w:r>
        <w:tab/>
      </w:r>
    </w:p>
    <w:p w:rsidR="004E37A8" w:rsidRDefault="004E37A8" w:rsidP="004E37A8">
      <w:pPr>
        <w:tabs>
          <w:tab w:val="left" w:pos="2127"/>
        </w:tabs>
      </w:pPr>
      <w:r>
        <w:t>Bankové spojenie:</w:t>
      </w:r>
      <w:r>
        <w:tab/>
      </w:r>
      <w:r>
        <w:tab/>
      </w:r>
      <w:r w:rsidR="00672C34">
        <w:t>Štátna pokladnica</w:t>
      </w:r>
    </w:p>
    <w:p w:rsidR="004E37A8" w:rsidRDefault="004E37A8" w:rsidP="004E37A8">
      <w:pPr>
        <w:tabs>
          <w:tab w:val="left" w:pos="2127"/>
        </w:tabs>
      </w:pPr>
      <w:r>
        <w:t>IBAN:</w:t>
      </w:r>
      <w:r>
        <w:tab/>
      </w:r>
      <w:r>
        <w:tab/>
      </w:r>
      <w:r w:rsidR="00672C34">
        <w:t>SK90 8180 0000 0070 0047 2456</w:t>
      </w:r>
    </w:p>
    <w:p w:rsidR="004E37A8" w:rsidRDefault="004E37A8" w:rsidP="004E37A8">
      <w:pPr>
        <w:tabs>
          <w:tab w:val="left" w:pos="2127"/>
        </w:tabs>
      </w:pPr>
      <w:r>
        <w:t>Zastúpený:</w:t>
      </w:r>
      <w:r>
        <w:tab/>
      </w:r>
      <w:r>
        <w:tab/>
      </w:r>
      <w:r w:rsidR="00672C34">
        <w:t>Ing. Norbert Kyndl</w:t>
      </w:r>
    </w:p>
    <w:p w:rsidR="004E37A8" w:rsidRDefault="004E37A8" w:rsidP="004E37A8">
      <w:pPr>
        <w:tabs>
          <w:tab w:val="left" w:pos="2127"/>
        </w:tabs>
      </w:pPr>
      <w:r>
        <w:tab/>
      </w:r>
      <w:r>
        <w:tab/>
      </w:r>
    </w:p>
    <w:p w:rsidR="004E37A8" w:rsidRDefault="004E37A8" w:rsidP="004E37A8">
      <w:pPr>
        <w:tabs>
          <w:tab w:val="left" w:pos="2127"/>
        </w:tabs>
      </w:pPr>
    </w:p>
    <w:p w:rsidR="004E37A8" w:rsidRDefault="004E37A8" w:rsidP="004E37A8">
      <w:pPr>
        <w:tabs>
          <w:tab w:val="left" w:pos="2127"/>
        </w:tabs>
      </w:pPr>
      <w:r>
        <w:t>Osoby oprávnené konať</w:t>
      </w:r>
      <w:r>
        <w:tab/>
      </w:r>
      <w:r w:rsidR="00672C34">
        <w:t xml:space="preserve">Mgr. Miroslav Štefanov </w:t>
      </w:r>
    </w:p>
    <w:p w:rsidR="004E37A8" w:rsidRDefault="004E37A8" w:rsidP="004E37A8">
      <w:pPr>
        <w:tabs>
          <w:tab w:val="left" w:pos="2127"/>
        </w:tabs>
      </w:pPr>
      <w:r>
        <w:t>v technických veciach:</w:t>
      </w:r>
      <w:r>
        <w:tab/>
      </w:r>
      <w:hyperlink r:id="rId9" w:tgtFrame="_blank" w:history="1">
        <w:r w:rsidR="00672C34" w:rsidRPr="00672C34">
          <w:rPr>
            <w:rStyle w:val="Hypertextovprepojenie"/>
          </w:rPr>
          <w:t>miroslav.stefanov@gln.sk</w:t>
        </w:r>
      </w:hyperlink>
    </w:p>
    <w:p w:rsidR="004E37A8" w:rsidRDefault="004E37A8" w:rsidP="004E37A8">
      <w:pPr>
        <w:tabs>
          <w:tab w:val="left" w:pos="2127"/>
        </w:tabs>
      </w:pPr>
      <w:r>
        <w:tab/>
      </w:r>
      <w:r>
        <w:tab/>
      </w:r>
      <w:r w:rsidR="00672C34">
        <w:t>0902 488 509</w:t>
      </w:r>
    </w:p>
    <w:p w:rsidR="004E37A8" w:rsidRDefault="004E37A8" w:rsidP="004E37A8">
      <w:pPr>
        <w:tabs>
          <w:tab w:val="left" w:pos="1843"/>
          <w:tab w:val="left" w:pos="2268"/>
        </w:tabs>
      </w:pPr>
    </w:p>
    <w:p w:rsidR="004E37A8" w:rsidRDefault="004E37A8" w:rsidP="004E37A8">
      <w:pPr>
        <w:tabs>
          <w:tab w:val="left" w:pos="1843"/>
          <w:tab w:val="left" w:pos="2268"/>
        </w:tabs>
      </w:pPr>
      <w:r>
        <w:t>(ďalej len „</w:t>
      </w:r>
      <w:r>
        <w:rPr>
          <w:b/>
        </w:rPr>
        <w:t>Objednávateľ</w:t>
      </w:r>
      <w:r>
        <w:t>“)</w:t>
      </w:r>
    </w:p>
    <w:p w:rsidR="004E37A8" w:rsidRDefault="004E37A8" w:rsidP="004E37A8">
      <w:pPr>
        <w:tabs>
          <w:tab w:val="left" w:pos="1843"/>
          <w:tab w:val="left" w:pos="2268"/>
        </w:tabs>
      </w:pPr>
    </w:p>
    <w:p w:rsidR="004E37A8" w:rsidRDefault="004E37A8" w:rsidP="004E37A8">
      <w:pPr>
        <w:tabs>
          <w:tab w:val="left" w:pos="1843"/>
          <w:tab w:val="left" w:pos="2268"/>
        </w:tabs>
        <w:jc w:val="center"/>
      </w:pPr>
      <w:r>
        <w:t>a</w:t>
      </w:r>
    </w:p>
    <w:p w:rsidR="004E37A8" w:rsidRDefault="004E37A8" w:rsidP="004E37A8">
      <w:pPr>
        <w:tabs>
          <w:tab w:val="left" w:pos="1843"/>
          <w:tab w:val="left" w:pos="2835"/>
        </w:tabs>
      </w:pPr>
    </w:p>
    <w:p w:rsidR="004E37A8" w:rsidRDefault="004E37A8" w:rsidP="004E37A8">
      <w:pPr>
        <w:tabs>
          <w:tab w:val="left" w:pos="2127"/>
          <w:tab w:val="left" w:pos="2835"/>
        </w:tabs>
      </w:pPr>
      <w:r>
        <w:t>Obchodné meno:</w:t>
      </w:r>
      <w:r>
        <w:tab/>
      </w:r>
      <w:r>
        <w:tab/>
      </w:r>
      <w:r>
        <w:rPr>
          <w:b/>
        </w:rPr>
        <w:t>EUROFINS BEL/NOVAMANN s.r.o.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>Sídlo:</w:t>
      </w:r>
      <w:r>
        <w:rPr>
          <w:b/>
        </w:rPr>
        <w:tab/>
      </w:r>
      <w:r>
        <w:rPr>
          <w:b/>
        </w:rPr>
        <w:tab/>
      </w:r>
      <w:proofErr w:type="spellStart"/>
      <w:r>
        <w:t>Komjatická</w:t>
      </w:r>
      <w:proofErr w:type="spellEnd"/>
      <w:r>
        <w:t xml:space="preserve"> 73, 940 02 Nové Zámky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>IČO:</w:t>
      </w:r>
      <w:r>
        <w:tab/>
      </w:r>
      <w:r>
        <w:tab/>
        <w:t>31 329 209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>IČ DPH:</w:t>
      </w:r>
      <w:r>
        <w:tab/>
      </w:r>
      <w:r>
        <w:tab/>
        <w:t>SK 2020297697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>Zapísaný v:</w:t>
      </w:r>
      <w:r>
        <w:tab/>
      </w:r>
      <w:r>
        <w:tab/>
        <w:t>Obchodnom registri Okresného súdu Nitra,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ab/>
      </w:r>
      <w:r>
        <w:tab/>
        <w:t xml:space="preserve">Odd. </w:t>
      </w:r>
      <w:proofErr w:type="spellStart"/>
      <w:r>
        <w:t>Sro</w:t>
      </w:r>
      <w:proofErr w:type="spellEnd"/>
      <w:r>
        <w:t>, Vložka č. 29396/N</w:t>
      </w:r>
    </w:p>
    <w:p w:rsidR="004E37A8" w:rsidRDefault="004E37A8" w:rsidP="004E37A8">
      <w:pPr>
        <w:tabs>
          <w:tab w:val="left" w:pos="2127"/>
          <w:tab w:val="left" w:pos="2835"/>
        </w:tabs>
      </w:pPr>
    </w:p>
    <w:p w:rsidR="004E37A8" w:rsidRDefault="004E37A8" w:rsidP="004E37A8">
      <w:pPr>
        <w:tabs>
          <w:tab w:val="left" w:pos="2127"/>
          <w:tab w:val="left" w:pos="2835"/>
        </w:tabs>
      </w:pPr>
      <w:r>
        <w:t>Bankové spojenie:</w:t>
      </w:r>
      <w:r>
        <w:tab/>
      </w:r>
      <w:r>
        <w:tab/>
        <w:t>TATRA BANKA Bratislava</w:t>
      </w:r>
    </w:p>
    <w:p w:rsidR="004E37A8" w:rsidRDefault="004E37A8" w:rsidP="004E37A8">
      <w:pPr>
        <w:tabs>
          <w:tab w:val="left" w:pos="2127"/>
          <w:tab w:val="left" w:pos="2835"/>
        </w:tabs>
      </w:pPr>
      <w:r>
        <w:t>IBAN:</w:t>
      </w:r>
      <w:r>
        <w:tab/>
      </w:r>
      <w:r>
        <w:tab/>
        <w:t>SK 61 1100 0000 0026 2804 1843</w:t>
      </w:r>
    </w:p>
    <w:p w:rsidR="004E37A8" w:rsidRDefault="004E37A8" w:rsidP="004E37A8">
      <w:pPr>
        <w:tabs>
          <w:tab w:val="left" w:pos="2127"/>
          <w:tab w:val="left" w:pos="2835"/>
          <w:tab w:val="left" w:pos="6096"/>
        </w:tabs>
      </w:pPr>
      <w:r>
        <w:t>Tel.:</w:t>
      </w:r>
      <w:r>
        <w:rPr>
          <w:b/>
        </w:rPr>
        <w:tab/>
      </w:r>
      <w:r>
        <w:rPr>
          <w:b/>
        </w:rPr>
        <w:tab/>
      </w:r>
      <w:r>
        <w:t>02/52 62 0175</w:t>
      </w:r>
      <w:r>
        <w:tab/>
      </w:r>
    </w:p>
    <w:p w:rsidR="004E37A8" w:rsidRDefault="004E37A8" w:rsidP="004E37A8">
      <w:pPr>
        <w:tabs>
          <w:tab w:val="left" w:pos="2127"/>
          <w:tab w:val="left" w:pos="2835"/>
          <w:tab w:val="left" w:pos="6096"/>
          <w:tab w:val="left" w:pos="7088"/>
        </w:tabs>
      </w:pPr>
      <w:r>
        <w:t>Fax:</w:t>
      </w:r>
      <w:r>
        <w:tab/>
      </w:r>
      <w:r>
        <w:tab/>
        <w:t>02/52 62 0174</w:t>
      </w:r>
    </w:p>
    <w:p w:rsidR="004E37A8" w:rsidRDefault="004E37A8" w:rsidP="004E37A8">
      <w:pPr>
        <w:tabs>
          <w:tab w:val="left" w:pos="2835"/>
        </w:tabs>
        <w:jc w:val="both"/>
      </w:pPr>
    </w:p>
    <w:p w:rsidR="004E37A8" w:rsidRDefault="004E37A8" w:rsidP="004E37A8">
      <w:pPr>
        <w:tabs>
          <w:tab w:val="left" w:pos="2127"/>
          <w:tab w:val="left" w:pos="2835"/>
        </w:tabs>
      </w:pPr>
      <w:r>
        <w:t>Zastúpený:</w:t>
      </w:r>
      <w:r>
        <w:tab/>
      </w:r>
      <w:r>
        <w:tab/>
        <w:t>Ing. Štefan Vodný, CSc., konateľ spoločnosti</w:t>
      </w:r>
    </w:p>
    <w:p w:rsidR="004E37A8" w:rsidRDefault="004E37A8" w:rsidP="004E37A8">
      <w:pPr>
        <w:jc w:val="both"/>
      </w:pPr>
    </w:p>
    <w:p w:rsidR="004E37A8" w:rsidRDefault="004E37A8" w:rsidP="004E37A8">
      <w:pPr>
        <w:tabs>
          <w:tab w:val="left" w:pos="2127"/>
        </w:tabs>
      </w:pPr>
      <w:r>
        <w:t>Osoba oprávnená konať</w:t>
      </w:r>
    </w:p>
    <w:p w:rsidR="004E37A8" w:rsidRDefault="004E37A8" w:rsidP="004E37A8">
      <w:pPr>
        <w:tabs>
          <w:tab w:val="left" w:pos="2127"/>
        </w:tabs>
      </w:pPr>
      <w:r>
        <w:t>v technických veciach:</w:t>
      </w:r>
      <w:r>
        <w:tab/>
        <w:t>Ing. Nina Hrnčiarová</w:t>
      </w:r>
    </w:p>
    <w:p w:rsidR="004E37A8" w:rsidRDefault="004E37A8" w:rsidP="004E37A8">
      <w:pPr>
        <w:tabs>
          <w:tab w:val="left" w:pos="2127"/>
        </w:tabs>
      </w:pPr>
      <w:r>
        <w:tab/>
      </w:r>
      <w:r>
        <w:tab/>
      </w:r>
      <w:hyperlink r:id="rId10" w:history="1">
        <w:r>
          <w:rPr>
            <w:rStyle w:val="Hypertextovprepojenie"/>
          </w:rPr>
          <w:t>NinaHrnciarova@eurofins.sk</w:t>
        </w:r>
      </w:hyperlink>
      <w:r>
        <w:t xml:space="preserve">, </w:t>
      </w:r>
    </w:p>
    <w:p w:rsidR="004E37A8" w:rsidRDefault="004E37A8" w:rsidP="004E37A8">
      <w:pPr>
        <w:jc w:val="both"/>
      </w:pPr>
      <w:r>
        <w:tab/>
      </w:r>
      <w:r>
        <w:tab/>
      </w:r>
      <w:r>
        <w:tab/>
      </w:r>
      <w:r>
        <w:tab/>
        <w:t>0905 376 963</w:t>
      </w:r>
    </w:p>
    <w:p w:rsidR="004E37A8" w:rsidRDefault="004E37A8" w:rsidP="004E37A8">
      <w:pPr>
        <w:rPr>
          <w:b/>
        </w:rPr>
      </w:pPr>
      <w:r>
        <w:t>(ďalej len „</w:t>
      </w:r>
      <w:r>
        <w:rPr>
          <w:b/>
        </w:rPr>
        <w:t>Dodávateľ</w:t>
      </w:r>
      <w:r>
        <w:t>“)</w:t>
      </w:r>
    </w:p>
    <w:p w:rsidR="004E37A8" w:rsidRDefault="004E37A8" w:rsidP="004E37A8">
      <w:pPr>
        <w:jc w:val="both"/>
      </w:pPr>
    </w:p>
    <w:p w:rsidR="004E37A8" w:rsidRDefault="004E37A8" w:rsidP="00717764">
      <w:pPr>
        <w:jc w:val="center"/>
        <w:rPr>
          <w:rFonts w:ascii="Times New Roman (WE)" w:hAnsi="Times New Roman (WE)"/>
          <w:sz w:val="28"/>
          <w:szCs w:val="28"/>
        </w:rPr>
      </w:pPr>
    </w:p>
    <w:p w:rsidR="00717764" w:rsidRPr="00A0360F" w:rsidRDefault="00717764" w:rsidP="00717764">
      <w:pPr>
        <w:jc w:val="center"/>
        <w:rPr>
          <w:rFonts w:ascii="Times New Roman (WE)" w:hAnsi="Times New Roman (WE)"/>
          <w:sz w:val="28"/>
          <w:szCs w:val="28"/>
        </w:rPr>
      </w:pPr>
      <w:r w:rsidRPr="00A0360F">
        <w:rPr>
          <w:rFonts w:ascii="Times New Roman (WE)" w:hAnsi="Times New Roman (WE)"/>
          <w:sz w:val="28"/>
          <w:szCs w:val="28"/>
        </w:rPr>
        <w:lastRenderedPageBreak/>
        <w:t>§ 1</w:t>
      </w:r>
    </w:p>
    <w:p w:rsidR="00717764" w:rsidRPr="00A0360F" w:rsidRDefault="00717764" w:rsidP="00717764">
      <w:pPr>
        <w:jc w:val="center"/>
        <w:rPr>
          <w:rFonts w:ascii="Times New Roman (WE)" w:hAnsi="Times New Roman (WE)"/>
          <w:sz w:val="28"/>
          <w:szCs w:val="28"/>
        </w:rPr>
      </w:pPr>
      <w:r w:rsidRPr="00A0360F">
        <w:rPr>
          <w:rFonts w:ascii="Times New Roman (WE)" w:hAnsi="Times New Roman (WE)"/>
          <w:b/>
          <w:sz w:val="28"/>
          <w:szCs w:val="28"/>
        </w:rPr>
        <w:t>PREDMET ZMLUVY</w:t>
      </w:r>
    </w:p>
    <w:p w:rsidR="00717764" w:rsidRPr="00604F55" w:rsidRDefault="00717764" w:rsidP="00717764">
      <w:pPr>
        <w:rPr>
          <w:rFonts w:ascii="Tahoma" w:hAnsi="Tahoma"/>
          <w:sz w:val="20"/>
        </w:rPr>
      </w:pPr>
    </w:p>
    <w:p w:rsidR="00D06A41" w:rsidRDefault="00D06A41" w:rsidP="00D06A41">
      <w:pPr>
        <w:tabs>
          <w:tab w:val="left" w:pos="426"/>
        </w:tabs>
        <w:ind w:left="426" w:hanging="426"/>
        <w:jc w:val="both"/>
      </w:pPr>
      <w:r>
        <w:t>1.1</w:t>
      </w:r>
      <w:r>
        <w:tab/>
        <w:t>Dodávateľ sa zaväzuje vykonať pre objednávateľa toto dielo, resp. činnosť: zabezpečiť kompletný servis v oblasti odberu a analýz vzoriek bazénových vôd v zmysle Vyhlášky MZ SR č. 308/2012 o podrobnostiach a požiadavkách na kvalitu vody kúpalísk, vody na kúpanie a jej kontrolu a na kúpaliská po dobu neurčitú od podpisu zmluvy.</w:t>
      </w:r>
    </w:p>
    <w:p w:rsidR="00D06A41" w:rsidRDefault="00D06A41" w:rsidP="00D06A41">
      <w:pPr>
        <w:tabs>
          <w:tab w:val="left" w:pos="426"/>
        </w:tabs>
        <w:jc w:val="both"/>
      </w:pPr>
    </w:p>
    <w:p w:rsidR="00D06A41" w:rsidRDefault="00D06A41" w:rsidP="00D06A41">
      <w:pPr>
        <w:tabs>
          <w:tab w:val="left" w:pos="426"/>
        </w:tabs>
        <w:jc w:val="both"/>
      </w:pPr>
      <w:r>
        <w:t>1.2</w:t>
      </w:r>
      <w:r>
        <w:tab/>
        <w:t>Objednávateľ sa zaväzuje účinne spolupracovať s dodávateľom, a to:</w:t>
      </w:r>
    </w:p>
    <w:p w:rsidR="00D06A41" w:rsidRDefault="00D06A41" w:rsidP="00D06A41">
      <w:pPr>
        <w:pStyle w:val="Odsekzoznamu"/>
        <w:numPr>
          <w:ilvl w:val="0"/>
          <w:numId w:val="15"/>
        </w:numPr>
        <w:ind w:left="426" w:firstLine="0"/>
        <w:jc w:val="both"/>
      </w:pPr>
      <w:r>
        <w:t>umožnením odberu potrebného množstva vzoriek povereným pracovníkom,</w:t>
      </w:r>
    </w:p>
    <w:p w:rsidR="00D06A41" w:rsidRDefault="00D06A41" w:rsidP="00D06A41">
      <w:pPr>
        <w:pStyle w:val="Odsekzoznamu"/>
        <w:numPr>
          <w:ilvl w:val="0"/>
          <w:numId w:val="15"/>
        </w:numPr>
        <w:ind w:left="426" w:firstLine="0"/>
        <w:jc w:val="both"/>
      </w:pPr>
      <w:r>
        <w:t xml:space="preserve">dodaním potrebných údajov nevyhnutných k naplneniu tejto zmluvy, ako sú počet bazénov, spôsob recirkulácie, spôsob dezinfekcie vody, spôsob privádzania vody do bazénu. </w:t>
      </w:r>
    </w:p>
    <w:p w:rsidR="00D06A41" w:rsidRDefault="00D06A41" w:rsidP="00D06A41">
      <w:pPr>
        <w:ind w:left="426"/>
        <w:jc w:val="both"/>
      </w:pPr>
    </w:p>
    <w:p w:rsidR="00717764" w:rsidRPr="00A0360F" w:rsidRDefault="00717764" w:rsidP="00717764">
      <w:pPr>
        <w:pStyle w:val="Zkladntext31"/>
        <w:widowControl/>
        <w:rPr>
          <w:sz w:val="24"/>
          <w:szCs w:val="24"/>
          <w:lang w:val="sk-SK"/>
        </w:rPr>
      </w:pPr>
    </w:p>
    <w:p w:rsidR="00717764" w:rsidRPr="00A0360F" w:rsidRDefault="00717764" w:rsidP="00717764">
      <w:pPr>
        <w:jc w:val="center"/>
        <w:rPr>
          <w:sz w:val="28"/>
          <w:szCs w:val="28"/>
        </w:rPr>
      </w:pPr>
      <w:r>
        <w:rPr>
          <w:sz w:val="28"/>
          <w:szCs w:val="28"/>
        </w:rPr>
        <w:t>§ 2</w:t>
      </w:r>
    </w:p>
    <w:p w:rsidR="00717764" w:rsidRPr="00A0360F" w:rsidRDefault="00717764" w:rsidP="00717764">
      <w:pPr>
        <w:jc w:val="center"/>
        <w:rPr>
          <w:sz w:val="28"/>
          <w:szCs w:val="28"/>
        </w:rPr>
      </w:pPr>
      <w:r w:rsidRPr="00A0360F">
        <w:rPr>
          <w:b/>
          <w:sz w:val="28"/>
          <w:szCs w:val="28"/>
        </w:rPr>
        <w:t>TERMÍN PLNENIA</w:t>
      </w:r>
    </w:p>
    <w:p w:rsidR="00D06A41" w:rsidRDefault="00D06A41" w:rsidP="00D06A41">
      <w:pPr>
        <w:tabs>
          <w:tab w:val="left" w:pos="426"/>
        </w:tabs>
        <w:ind w:left="426" w:hanging="426"/>
        <w:jc w:val="both"/>
      </w:pPr>
      <w:r>
        <w:t>2.1</w:t>
      </w:r>
      <w:r>
        <w:tab/>
        <w:t>Doba vykonania analýz vo vlastných laboratóriách dodávateľa je do 10 dní (podľa dohody) odo dňa odberu predpísaného množstva vzoriek.</w:t>
      </w:r>
    </w:p>
    <w:p w:rsidR="00D06A41" w:rsidRDefault="00D06A41" w:rsidP="00D06A41">
      <w:pPr>
        <w:ind w:left="426" w:hanging="426"/>
        <w:jc w:val="both"/>
      </w:pPr>
    </w:p>
    <w:p w:rsidR="00D06A41" w:rsidRDefault="00D06A41" w:rsidP="00D06A41">
      <w:pPr>
        <w:pStyle w:val="Zarkazkladnhotextu21"/>
        <w:widowControl w:val="0"/>
        <w:tabs>
          <w:tab w:val="left" w:pos="426"/>
        </w:tabs>
        <w:ind w:left="426" w:hanging="426"/>
        <w:rPr>
          <w:sz w:val="24"/>
          <w:szCs w:val="24"/>
        </w:rPr>
      </w:pPr>
      <w:r>
        <w:rPr>
          <w:sz w:val="24"/>
          <w:szCs w:val="24"/>
        </w:rPr>
        <w:t>2.2</w:t>
      </w:r>
      <w:r>
        <w:rPr>
          <w:sz w:val="24"/>
          <w:szCs w:val="24"/>
        </w:rPr>
        <w:tab/>
        <w:t xml:space="preserve">Dodávateľ nie je v omeškaní a vyhradzuje si právo prekročiť túto lehotu v prípade opodstatnených dôvodov (napr. porucha prístrojov). Dodávateľ o opodstatnenom dôvode prekročenia lehoty je povinný objednávateľa bezodkladne informovať (pred skončením dohodnutého termínu) a dohodne s ním ďalší postup ako i termín ukončenia analýz. Objednávateľ je oprávnený požadovať od Dodávateľa zabezpečenie splnenia dodávateľových povinností treťou osobou na dodávateľove náklady. </w:t>
      </w:r>
    </w:p>
    <w:p w:rsidR="00717764" w:rsidRDefault="00717764" w:rsidP="00717764">
      <w:pPr>
        <w:pStyle w:val="Zkladntext31"/>
        <w:widowControl/>
        <w:rPr>
          <w:sz w:val="24"/>
          <w:szCs w:val="24"/>
          <w:lang w:val="sk-SK"/>
        </w:rPr>
      </w:pPr>
    </w:p>
    <w:p w:rsidR="00D06A41" w:rsidRPr="00A0360F" w:rsidRDefault="00D06A41" w:rsidP="00717764">
      <w:pPr>
        <w:pStyle w:val="Zkladntext31"/>
        <w:widowControl/>
        <w:rPr>
          <w:sz w:val="24"/>
          <w:szCs w:val="24"/>
          <w:lang w:val="sk-SK"/>
        </w:rPr>
      </w:pPr>
    </w:p>
    <w:p w:rsidR="00717764" w:rsidRPr="00A0360F" w:rsidRDefault="00717764" w:rsidP="00717764">
      <w:pPr>
        <w:jc w:val="center"/>
        <w:rPr>
          <w:sz w:val="28"/>
          <w:szCs w:val="28"/>
        </w:rPr>
      </w:pPr>
      <w:r>
        <w:rPr>
          <w:sz w:val="28"/>
          <w:szCs w:val="28"/>
        </w:rPr>
        <w:t>§ 3</w:t>
      </w:r>
    </w:p>
    <w:p w:rsidR="00717764" w:rsidRDefault="008E4ACA" w:rsidP="0071776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="00717764">
        <w:rPr>
          <w:b/>
          <w:sz w:val="28"/>
          <w:szCs w:val="28"/>
        </w:rPr>
        <w:t>ena</w:t>
      </w:r>
    </w:p>
    <w:p w:rsidR="00717764" w:rsidRPr="0077009C" w:rsidRDefault="00717764" w:rsidP="0077009C">
      <w:pPr>
        <w:rPr>
          <w:rFonts w:ascii="Tahoma" w:hAnsi="Tahoma"/>
          <w:sz w:val="20"/>
        </w:rPr>
      </w:pPr>
    </w:p>
    <w:p w:rsidR="00D06A41" w:rsidRDefault="00D06A41" w:rsidP="00D06A41">
      <w:pPr>
        <w:tabs>
          <w:tab w:val="left" w:pos="426"/>
        </w:tabs>
        <w:ind w:left="426" w:hanging="426"/>
        <w:jc w:val="both"/>
      </w:pPr>
      <w:r>
        <w:t>3.1</w:t>
      </w:r>
      <w:r>
        <w:tab/>
        <w:t xml:space="preserve">Zmluvné strany sa dohodli, že cena predmetu tejto zmluvy v súlade s ustanoveniami zákona č. 18/1996 Z. z. o cenách je nasledovná: </w:t>
      </w:r>
    </w:p>
    <w:p w:rsidR="00D06A41" w:rsidRDefault="00D06A41" w:rsidP="00D06A41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ind w:left="426"/>
        <w:jc w:val="both"/>
        <w:textAlignment w:val="baseline"/>
      </w:pPr>
    </w:p>
    <w:p w:rsidR="00D06A41" w:rsidRDefault="00D06A41" w:rsidP="00D06A41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ind w:left="993" w:hanging="567"/>
        <w:jc w:val="both"/>
        <w:textAlignment w:val="baseline"/>
      </w:pPr>
      <w:r>
        <w:t>3.1.1</w:t>
      </w:r>
      <w:r>
        <w:tab/>
        <w:t xml:space="preserve">ceny analytických služieb a služieb spojených s odberom vzoriek sú stanovené aktuálnym cenníkom dodávateľa, na základe ktorého je vypracovaná cenová ponuka, ktorá je neoddeliteľnou súčasťou zmluvy. Ceny sú konečné a zahŕňajú všetky vedľajšie náklady, ako je preprava vzoriek a odber vzoriek akreditovaným pracovníkom. V prípade akýchkoľvek zmien v cene, vo fakturácií, v dobe splatnosti je potrebný súhlas obidvoch zúčastnených strán. </w:t>
      </w:r>
    </w:p>
    <w:p w:rsidR="00D06A41" w:rsidRDefault="00D06A41" w:rsidP="00D06A41">
      <w:pPr>
        <w:widowControl w:val="0"/>
        <w:tabs>
          <w:tab w:val="left" w:pos="851"/>
        </w:tabs>
        <w:overflowPunct w:val="0"/>
        <w:autoSpaceDE w:val="0"/>
        <w:autoSpaceDN w:val="0"/>
        <w:adjustRightInd w:val="0"/>
        <w:ind w:left="426"/>
        <w:jc w:val="both"/>
        <w:textAlignment w:val="baseline"/>
      </w:pPr>
    </w:p>
    <w:p w:rsidR="00D06A41" w:rsidRDefault="00D06A41" w:rsidP="00D06A41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ind w:left="426"/>
        <w:jc w:val="both"/>
        <w:textAlignment w:val="baseline"/>
      </w:pPr>
      <w:r>
        <w:t xml:space="preserve">3.1.2 </w:t>
      </w:r>
      <w:r>
        <w:tab/>
        <w:t>k cenám sa účtuje príslušná daň z pridanej hodnoty</w:t>
      </w:r>
    </w:p>
    <w:p w:rsidR="00717764" w:rsidRDefault="00717764" w:rsidP="00717764">
      <w:pPr>
        <w:pStyle w:val="Zkladntext31"/>
        <w:widowControl/>
        <w:rPr>
          <w:sz w:val="28"/>
          <w:szCs w:val="28"/>
          <w:lang w:val="sk-SK"/>
        </w:rPr>
      </w:pPr>
    </w:p>
    <w:p w:rsidR="0077009C" w:rsidRDefault="0077009C" w:rsidP="00717764">
      <w:pPr>
        <w:pStyle w:val="Zkladntext31"/>
        <w:widowControl/>
        <w:rPr>
          <w:sz w:val="28"/>
          <w:szCs w:val="28"/>
          <w:lang w:val="sk-SK"/>
        </w:rPr>
      </w:pPr>
    </w:p>
    <w:p w:rsidR="0077009C" w:rsidRDefault="0077009C" w:rsidP="00717764">
      <w:pPr>
        <w:pStyle w:val="Zkladntext31"/>
        <w:widowControl/>
        <w:rPr>
          <w:sz w:val="28"/>
          <w:szCs w:val="28"/>
          <w:lang w:val="sk-SK"/>
        </w:rPr>
      </w:pPr>
    </w:p>
    <w:p w:rsidR="0077009C" w:rsidRDefault="0077009C" w:rsidP="00717764">
      <w:pPr>
        <w:pStyle w:val="Zkladntext31"/>
        <w:widowControl/>
        <w:rPr>
          <w:sz w:val="28"/>
          <w:szCs w:val="28"/>
          <w:lang w:val="sk-SK"/>
        </w:rPr>
      </w:pPr>
    </w:p>
    <w:p w:rsidR="0077009C" w:rsidRDefault="0077009C" w:rsidP="00717764">
      <w:pPr>
        <w:pStyle w:val="Zkladntext31"/>
        <w:widowControl/>
        <w:rPr>
          <w:sz w:val="28"/>
          <w:szCs w:val="28"/>
          <w:lang w:val="sk-SK"/>
        </w:rPr>
      </w:pPr>
    </w:p>
    <w:p w:rsidR="0077009C" w:rsidRDefault="0077009C" w:rsidP="00717764">
      <w:pPr>
        <w:pStyle w:val="Zkladntext31"/>
        <w:widowControl/>
        <w:rPr>
          <w:sz w:val="28"/>
          <w:szCs w:val="28"/>
          <w:lang w:val="sk-SK"/>
        </w:rPr>
      </w:pPr>
    </w:p>
    <w:p w:rsidR="0077009C" w:rsidRDefault="0077009C" w:rsidP="00717764">
      <w:pPr>
        <w:pStyle w:val="Zkladntext31"/>
        <w:widowControl/>
        <w:rPr>
          <w:sz w:val="28"/>
          <w:szCs w:val="28"/>
          <w:lang w:val="sk-SK"/>
        </w:rPr>
      </w:pPr>
    </w:p>
    <w:p w:rsidR="00717764" w:rsidRPr="00E35406" w:rsidRDefault="00717764" w:rsidP="00717764">
      <w:pPr>
        <w:jc w:val="center"/>
        <w:rPr>
          <w:rFonts w:ascii="Times New Roman (WE)" w:hAnsi="Times New Roman (WE)"/>
          <w:sz w:val="28"/>
          <w:szCs w:val="28"/>
        </w:rPr>
      </w:pPr>
      <w:r w:rsidRPr="00E35406">
        <w:rPr>
          <w:rFonts w:ascii="Times New Roman (WE)" w:hAnsi="Times New Roman (WE)"/>
          <w:sz w:val="28"/>
          <w:szCs w:val="28"/>
        </w:rPr>
        <w:lastRenderedPageBreak/>
        <w:t>§ 4</w:t>
      </w:r>
    </w:p>
    <w:p w:rsidR="00717764" w:rsidRPr="00E35406" w:rsidRDefault="00717764" w:rsidP="00717764">
      <w:pPr>
        <w:jc w:val="center"/>
        <w:rPr>
          <w:sz w:val="28"/>
          <w:szCs w:val="28"/>
        </w:rPr>
      </w:pPr>
      <w:r w:rsidRPr="00E35406">
        <w:rPr>
          <w:b/>
          <w:sz w:val="28"/>
          <w:szCs w:val="28"/>
        </w:rPr>
        <w:t>Platobné podmienky</w:t>
      </w:r>
    </w:p>
    <w:p w:rsidR="00717764" w:rsidRPr="0077009C" w:rsidRDefault="00717764" w:rsidP="0077009C">
      <w:pPr>
        <w:rPr>
          <w:rFonts w:ascii="Tahoma" w:hAnsi="Tahoma"/>
          <w:sz w:val="20"/>
        </w:rPr>
      </w:pPr>
    </w:p>
    <w:p w:rsidR="00D06A41" w:rsidRDefault="00D06A41" w:rsidP="00416CC1">
      <w:r>
        <w:t>4.1</w:t>
      </w:r>
      <w:r>
        <w:tab/>
        <w:t>Platby sa realizujú platbou na základe vystavených faktúr so splatnosťou 14 dní odo dňa obdržania faktúr objednávateľom, ak sa zmluvné strany nedohodnú inak</w:t>
      </w:r>
      <w:r w:rsidR="00416CC1">
        <w:t>. V</w:t>
      </w:r>
      <w:r w:rsidR="00416CC1" w:rsidRPr="00416CC1">
        <w:t xml:space="preserve"> prípade poruchy a dlhodobej odstávky bazéna sa odbery nebudú uskutočňovať a tým </w:t>
      </w:r>
      <w:r w:rsidR="00416CC1">
        <w:t xml:space="preserve">objednávateľovi </w:t>
      </w:r>
      <w:r w:rsidR="00416CC1" w:rsidRPr="00416CC1">
        <w:t>nevzniká ani povinnosť platby</w:t>
      </w:r>
      <w:r w:rsidR="00CD7FFC">
        <w:t>, zároveň vzniká povinnosť pre objednávateľa túto skutočnosť nahlásiť v dostatočnom predstihu dodávateľovi.</w:t>
      </w:r>
    </w:p>
    <w:p w:rsidR="00D06A41" w:rsidRDefault="00D06A41" w:rsidP="00416CC1"/>
    <w:p w:rsidR="00D06A41" w:rsidRDefault="00D06A41" w:rsidP="00717764">
      <w:pPr>
        <w:jc w:val="center"/>
      </w:pPr>
    </w:p>
    <w:p w:rsidR="00717764" w:rsidRPr="00E35406" w:rsidRDefault="00717764" w:rsidP="00717764">
      <w:pPr>
        <w:jc w:val="center"/>
        <w:rPr>
          <w:sz w:val="28"/>
          <w:szCs w:val="28"/>
        </w:rPr>
      </w:pPr>
      <w:r w:rsidRPr="00E35406">
        <w:rPr>
          <w:sz w:val="28"/>
          <w:szCs w:val="28"/>
        </w:rPr>
        <w:t>§ 5</w:t>
      </w:r>
    </w:p>
    <w:p w:rsidR="00717764" w:rsidRPr="00E35406" w:rsidRDefault="00717764" w:rsidP="00717764">
      <w:pPr>
        <w:jc w:val="center"/>
        <w:rPr>
          <w:b/>
          <w:sz w:val="28"/>
          <w:szCs w:val="28"/>
        </w:rPr>
      </w:pPr>
      <w:r w:rsidRPr="00E35406">
        <w:rPr>
          <w:b/>
          <w:sz w:val="28"/>
          <w:szCs w:val="28"/>
        </w:rPr>
        <w:t>POVINNOSTI ZMLUVNÝCH STRÁN</w:t>
      </w:r>
    </w:p>
    <w:p w:rsidR="00717764" w:rsidRPr="0077009C" w:rsidRDefault="00717764" w:rsidP="0077009C">
      <w:pPr>
        <w:rPr>
          <w:rFonts w:ascii="Tahoma" w:hAnsi="Tahoma"/>
          <w:sz w:val="20"/>
        </w:rPr>
      </w:pPr>
    </w:p>
    <w:p w:rsidR="00717764" w:rsidRPr="00E35406" w:rsidRDefault="00717764" w:rsidP="00717764">
      <w:pPr>
        <w:jc w:val="center"/>
        <w:rPr>
          <w:b/>
          <w:sz w:val="28"/>
          <w:szCs w:val="28"/>
        </w:rPr>
      </w:pPr>
      <w:r w:rsidRPr="00E35406">
        <w:rPr>
          <w:b/>
          <w:sz w:val="28"/>
          <w:szCs w:val="28"/>
        </w:rPr>
        <w:t>OBJEDNÁVATEĽ</w:t>
      </w:r>
    </w:p>
    <w:p w:rsidR="00717764" w:rsidRPr="00E35406" w:rsidRDefault="00717764" w:rsidP="00717764">
      <w:pPr>
        <w:numPr>
          <w:ilvl w:val="1"/>
          <w:numId w:val="3"/>
        </w:numPr>
        <w:jc w:val="both"/>
      </w:pPr>
      <w:r w:rsidRPr="00E35406">
        <w:t>Objednávateľ špecifikuje požadované parametre pre analýzu.</w:t>
      </w:r>
    </w:p>
    <w:p w:rsidR="00717764" w:rsidRPr="00E35406" w:rsidRDefault="00717764" w:rsidP="00717764">
      <w:pPr>
        <w:numPr>
          <w:ilvl w:val="1"/>
          <w:numId w:val="3"/>
        </w:numPr>
        <w:jc w:val="both"/>
      </w:pPr>
      <w:r w:rsidRPr="00E35406">
        <w:t xml:space="preserve">Objednávateľ má právo zadať kontrolné analýzy v prípade nezrovnalostí vo výsledkoch, ako súčasť hodnotenia kvality práce </w:t>
      </w:r>
      <w:r w:rsidR="00F776EE">
        <w:t>dodáva</w:t>
      </w:r>
      <w:r w:rsidRPr="00E35406">
        <w:t xml:space="preserve">teľa. Pri preukázaní oprávnenosti zadania kontrolných analýz, náklady s ich vykonaním znáša </w:t>
      </w:r>
      <w:r w:rsidR="00F776EE">
        <w:t>dodáva</w:t>
      </w:r>
      <w:r w:rsidRPr="00E35406">
        <w:t>teľ.</w:t>
      </w:r>
    </w:p>
    <w:p w:rsidR="00717764" w:rsidRPr="00E35406" w:rsidRDefault="00717764" w:rsidP="00717764">
      <w:pPr>
        <w:numPr>
          <w:ilvl w:val="1"/>
          <w:numId w:val="3"/>
        </w:numPr>
        <w:jc w:val="both"/>
      </w:pPr>
      <w:r w:rsidRPr="00E35406">
        <w:t xml:space="preserve">Objednávateľ má prednostné právo využiť </w:t>
      </w:r>
      <w:r>
        <w:t xml:space="preserve">služby </w:t>
      </w:r>
      <w:r w:rsidR="00FF19FF">
        <w:t>dodáva</w:t>
      </w:r>
      <w:r>
        <w:t>teľa pre činnosť</w:t>
      </w:r>
      <w:r w:rsidRPr="00E35406">
        <w:t>, ktorá je pred</w:t>
      </w:r>
      <w:r>
        <w:t>metom zmluvy počas doby trvania</w:t>
      </w:r>
      <w:r w:rsidRPr="00E35406">
        <w:t>.</w:t>
      </w:r>
    </w:p>
    <w:p w:rsidR="00717764" w:rsidRPr="00E35406" w:rsidRDefault="00717764" w:rsidP="00717764">
      <w:pPr>
        <w:numPr>
          <w:ilvl w:val="1"/>
          <w:numId w:val="3"/>
        </w:numPr>
        <w:jc w:val="both"/>
      </w:pPr>
      <w:r w:rsidRPr="00E35406">
        <w:t xml:space="preserve">Objednávateľ má právo zúčastniť sa výkonu analytických činností pre jeho potreby, preskúmať spôsob výkonu činností a nahliadnuť do pracovných dokumentov </w:t>
      </w:r>
      <w:r w:rsidR="00FF19FF">
        <w:t>dodáva</w:t>
      </w:r>
      <w:r w:rsidRPr="00E35406">
        <w:t>teľa vrátane posúdenia systému kvality práce.</w:t>
      </w:r>
    </w:p>
    <w:p w:rsidR="00717764" w:rsidRDefault="00717764" w:rsidP="00717764">
      <w:pPr>
        <w:jc w:val="both"/>
      </w:pPr>
    </w:p>
    <w:p w:rsidR="00717764" w:rsidRDefault="00FF19FF" w:rsidP="00FF19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DODÁVATEĽ</w:t>
      </w:r>
    </w:p>
    <w:p w:rsidR="00717764" w:rsidRPr="00E35406" w:rsidRDefault="00FF19FF" w:rsidP="00717764">
      <w:pPr>
        <w:numPr>
          <w:ilvl w:val="1"/>
          <w:numId w:val="3"/>
        </w:numPr>
        <w:jc w:val="both"/>
      </w:pPr>
      <w:r>
        <w:t>Dodávateľ</w:t>
      </w:r>
      <w:r w:rsidR="00717764" w:rsidRPr="00E35406">
        <w:t xml:space="preserve"> sa zaväzuje plniť predmet tejto zmluvy podľa platných právnych noriem týkajúcich sa hodnotenia kvality hodnotených tovarov v súlade s požiadavkami kladenými systémom kvality činností (EN 45 000 a EN ISO/IEC 17025 pre výkon analytických prác) a podľa požiadaviek objednávateľa a jeho pokynov pokiaľ tieto nie sú v rozpore s príslušnými vyhláškami, nariadeniami, zákonmi.</w:t>
      </w:r>
    </w:p>
    <w:p w:rsidR="00717764" w:rsidRPr="00E35406" w:rsidRDefault="00717764" w:rsidP="00717764">
      <w:pPr>
        <w:numPr>
          <w:ilvl w:val="1"/>
          <w:numId w:val="3"/>
        </w:numPr>
        <w:jc w:val="both"/>
      </w:pPr>
      <w:r w:rsidRPr="00E35406">
        <w:t xml:space="preserve">Dodávateľ sa zaväzuje zabezpečovať výstup </w:t>
      </w:r>
      <w:r>
        <w:t>analýz</w:t>
      </w:r>
      <w:r w:rsidRPr="00E35406">
        <w:t xml:space="preserve"> vo forme protokolov podľa príručky kvality schválenej SNAS dodávateľa a podľa požiadaviek odberateľa viď § 2 tejto Zmluvy </w:t>
      </w:r>
    </w:p>
    <w:p w:rsidR="00717764" w:rsidRPr="00E35406" w:rsidRDefault="00FF19FF" w:rsidP="00717764">
      <w:pPr>
        <w:numPr>
          <w:ilvl w:val="1"/>
          <w:numId w:val="3"/>
        </w:numPr>
        <w:jc w:val="both"/>
      </w:pPr>
      <w:r>
        <w:t>Dodávateľ</w:t>
      </w:r>
      <w:r w:rsidR="00717764" w:rsidRPr="00E35406">
        <w:t xml:space="preserve"> zabezpečí vo zvláštnych alebo mimoriadnych prípadoch expresné vykonanie analýz v technologickom čase ich výkonu na požiadanie objednávateľa. Objednávateľ je však v tomto prípade povinný o tejto požiadavke informovať dodávateľa minimálne 2 dni  pred odberom vzorky.</w:t>
      </w:r>
    </w:p>
    <w:p w:rsidR="00717764" w:rsidRPr="00E35406" w:rsidRDefault="00717764" w:rsidP="00717764">
      <w:pPr>
        <w:numPr>
          <w:ilvl w:val="1"/>
          <w:numId w:val="3"/>
        </w:numPr>
        <w:jc w:val="both"/>
      </w:pPr>
      <w:r w:rsidRPr="00E35406">
        <w:t xml:space="preserve">Zabezpečí objednávateľovi prístup do laboratória pre kontrolu kvality práce, preukáže svoju odbornú spôsobilosť akreditáciou a účasťou na </w:t>
      </w:r>
      <w:proofErr w:type="spellStart"/>
      <w:r w:rsidRPr="00E35406">
        <w:t>medzilaboratórnych</w:t>
      </w:r>
      <w:proofErr w:type="spellEnd"/>
      <w:r w:rsidRPr="00E35406">
        <w:t xml:space="preserve"> testoch a medzinárodnej testovacej činnosti.</w:t>
      </w:r>
    </w:p>
    <w:p w:rsidR="00717764" w:rsidRDefault="00717764" w:rsidP="00717764">
      <w:pPr>
        <w:numPr>
          <w:ilvl w:val="1"/>
          <w:numId w:val="3"/>
        </w:numPr>
        <w:jc w:val="both"/>
      </w:pPr>
      <w:r w:rsidRPr="00E35406">
        <w:t xml:space="preserve">Zaväzuje sa zachovávať obchodné </w:t>
      </w:r>
      <w:r w:rsidR="00795CEA">
        <w:t xml:space="preserve">tajomstvo, zabezpečiť výhradné </w:t>
      </w:r>
      <w:r w:rsidRPr="00E35406">
        <w:t>a výlučné právo na výsledky predmetnej činnosti pre objednávateľa. Bez súhlasu objednávateľa neposkytne žiadne údaje tretím osobám.</w:t>
      </w:r>
    </w:p>
    <w:p w:rsidR="008677FB" w:rsidRDefault="008677FB" w:rsidP="008677FB">
      <w:pPr>
        <w:jc w:val="both"/>
      </w:pPr>
    </w:p>
    <w:p w:rsidR="008677FB" w:rsidRDefault="008677FB" w:rsidP="008677FB">
      <w:pPr>
        <w:jc w:val="both"/>
      </w:pPr>
    </w:p>
    <w:p w:rsidR="0077009C" w:rsidRDefault="0077009C" w:rsidP="008677FB">
      <w:pPr>
        <w:jc w:val="both"/>
      </w:pPr>
    </w:p>
    <w:p w:rsidR="0077009C" w:rsidRDefault="0077009C" w:rsidP="008677FB">
      <w:pPr>
        <w:jc w:val="both"/>
      </w:pPr>
    </w:p>
    <w:p w:rsidR="0077009C" w:rsidRDefault="0077009C" w:rsidP="008677FB">
      <w:pPr>
        <w:jc w:val="both"/>
      </w:pPr>
    </w:p>
    <w:p w:rsidR="0077009C" w:rsidRDefault="0077009C" w:rsidP="008677FB">
      <w:pPr>
        <w:jc w:val="both"/>
      </w:pPr>
    </w:p>
    <w:p w:rsidR="0077009C" w:rsidRDefault="0077009C" w:rsidP="008677FB">
      <w:pPr>
        <w:jc w:val="both"/>
      </w:pPr>
    </w:p>
    <w:p w:rsidR="0077009C" w:rsidRDefault="0077009C" w:rsidP="008677FB">
      <w:pPr>
        <w:jc w:val="both"/>
      </w:pPr>
    </w:p>
    <w:p w:rsidR="0077009C" w:rsidRPr="00E35406" w:rsidRDefault="0077009C" w:rsidP="008677FB">
      <w:pPr>
        <w:jc w:val="both"/>
      </w:pPr>
    </w:p>
    <w:p w:rsidR="00717764" w:rsidRPr="00E35406" w:rsidRDefault="00717764" w:rsidP="00717764">
      <w:pPr>
        <w:jc w:val="center"/>
        <w:rPr>
          <w:sz w:val="28"/>
          <w:szCs w:val="28"/>
        </w:rPr>
      </w:pPr>
      <w:r w:rsidRPr="00E35406">
        <w:rPr>
          <w:sz w:val="28"/>
          <w:szCs w:val="28"/>
        </w:rPr>
        <w:t>§ 6</w:t>
      </w:r>
    </w:p>
    <w:p w:rsidR="00717764" w:rsidRDefault="00717764" w:rsidP="0077009C">
      <w:pPr>
        <w:jc w:val="center"/>
        <w:rPr>
          <w:b/>
          <w:sz w:val="28"/>
          <w:szCs w:val="28"/>
        </w:rPr>
      </w:pPr>
      <w:r w:rsidRPr="00E35406">
        <w:rPr>
          <w:b/>
          <w:sz w:val="28"/>
          <w:szCs w:val="28"/>
        </w:rPr>
        <w:t>ZÁVEREČNÉ USTANOVENIA</w:t>
      </w:r>
    </w:p>
    <w:p w:rsidR="0077009C" w:rsidRPr="0077009C" w:rsidRDefault="0077009C" w:rsidP="0077009C">
      <w:pPr>
        <w:rPr>
          <w:rFonts w:ascii="Tahoma" w:hAnsi="Tahoma"/>
          <w:sz w:val="20"/>
        </w:rPr>
      </w:pPr>
    </w:p>
    <w:p w:rsidR="00717764" w:rsidRPr="00E35406" w:rsidRDefault="00717764" w:rsidP="00717764">
      <w:pPr>
        <w:numPr>
          <w:ilvl w:val="1"/>
          <w:numId w:val="4"/>
        </w:numPr>
        <w:jc w:val="both"/>
      </w:pPr>
      <w:r w:rsidRPr="00E35406">
        <w:t>Všetky zmeny a doplnky tejto zmluvy budú uskutočňované po dohode obidvoch strán formou písomných dodatkov.</w:t>
      </w:r>
      <w:r w:rsidR="007436E0">
        <w:t xml:space="preserve"> Zmluvné strany sa môžu vzdať podmienky písomnej formy len písomne.</w:t>
      </w:r>
    </w:p>
    <w:p w:rsidR="00717764" w:rsidRPr="00E35406" w:rsidRDefault="00717764" w:rsidP="00717764">
      <w:pPr>
        <w:numPr>
          <w:ilvl w:val="1"/>
          <w:numId w:val="4"/>
        </w:numPr>
        <w:jc w:val="both"/>
      </w:pPr>
      <w:r w:rsidRPr="00E35406">
        <w:t>Práva a povinnosti zmluvných strán ako i ďalšie vzťahy vyplývajúce z tejto zmluvy, ktoré nie sú upravené konkrétnymi ustanoveniami, sa riadia Obchodným zákonníkom a všeobecne záväznými právnymi predpismi platnými v Slovenskej republike.</w:t>
      </w:r>
    </w:p>
    <w:p w:rsidR="00717764" w:rsidRPr="00E35406" w:rsidRDefault="00717764" w:rsidP="00717764">
      <w:pPr>
        <w:numPr>
          <w:ilvl w:val="1"/>
          <w:numId w:val="4"/>
        </w:numPr>
        <w:jc w:val="both"/>
      </w:pPr>
      <w:r w:rsidRPr="00E35406">
        <w:t>Zmluva je vyhotovená v dvoch vyhotoveniach. Jedno vyhotoveni</w:t>
      </w:r>
      <w:r w:rsidR="0041093F">
        <w:t>e</w:t>
      </w:r>
      <w:r w:rsidRPr="00E35406">
        <w:t xml:space="preserve"> obdrží Objednávateľ a jedno vyhotovenie Dodávateľ. Neoddeliteľnou súčasťou zmluvy je rozsah ana</w:t>
      </w:r>
      <w:r>
        <w:t>lýz a cena analýz</w:t>
      </w:r>
      <w:r w:rsidRPr="00E35406">
        <w:t>, ktorá tvorí prílohu č. 1. zmluvy.</w:t>
      </w:r>
    </w:p>
    <w:p w:rsidR="00717764" w:rsidRPr="00E35406" w:rsidRDefault="005D3D27" w:rsidP="00717764">
      <w:pPr>
        <w:numPr>
          <w:ilvl w:val="1"/>
          <w:numId w:val="4"/>
        </w:numPr>
        <w:jc w:val="both"/>
      </w:pPr>
      <w:r w:rsidRPr="00612254">
        <w:rPr>
          <w:b/>
          <w:i/>
        </w:rPr>
        <w:t xml:space="preserve">Zmluva sa uzatvára na dobu </w:t>
      </w:r>
      <w:r w:rsidR="00795CEA">
        <w:rPr>
          <w:b/>
          <w:i/>
        </w:rPr>
        <w:t>určitú</w:t>
      </w:r>
      <w:r w:rsidR="00416CC1">
        <w:rPr>
          <w:b/>
          <w:i/>
        </w:rPr>
        <w:t xml:space="preserve"> do 30.6.2020</w:t>
      </w:r>
      <w:r>
        <w:t>. Zmluvu je možné ukončiť dohodou zmluvných strán k určitému dátumu</w:t>
      </w:r>
      <w:r w:rsidR="0041093F">
        <w:t>, výpoveďou alebo odstúpením od zmluvy.</w:t>
      </w:r>
      <w:r w:rsidR="00FF19FF">
        <w:t xml:space="preserve"> </w:t>
      </w:r>
      <w:r w:rsidR="0041093F">
        <w:t xml:space="preserve">Výpoveďou </w:t>
      </w:r>
      <w:r w:rsidR="00717764" w:rsidRPr="00E35406">
        <w:t xml:space="preserve">s výpovednou lehotou 2 mesiace bez udania dôvodu, výpovedná lehota začína plynúť 1. dňom nasledujúceho mesiaca po jej obdržaní druhou stranou </w:t>
      </w:r>
      <w:r w:rsidR="007436E0">
        <w:t>a skončí sa uplynutím posledného kalendárneho dňa druhého kalendárneho mesiaca po doručení výpovede.</w:t>
      </w:r>
    </w:p>
    <w:p w:rsidR="005D3D27" w:rsidRPr="002D1405" w:rsidRDefault="00717764" w:rsidP="00FF78AE">
      <w:pPr>
        <w:numPr>
          <w:ilvl w:val="1"/>
          <w:numId w:val="4"/>
        </w:numPr>
        <w:jc w:val="both"/>
        <w:rPr>
          <w:sz w:val="22"/>
          <w:szCs w:val="22"/>
        </w:rPr>
      </w:pPr>
      <w:r w:rsidRPr="00E35406">
        <w:t xml:space="preserve">Táto zmluva nadobúda </w:t>
      </w:r>
      <w:r w:rsidR="00381CCA">
        <w:t xml:space="preserve">platnosť </w:t>
      </w:r>
      <w:r w:rsidRPr="00E35406">
        <w:t>dohodou zmluvných strán o celom jej obsahu podpis</w:t>
      </w:r>
      <w:r w:rsidR="0041093F">
        <w:t>om</w:t>
      </w:r>
      <w:r w:rsidRPr="00E35406">
        <w:t xml:space="preserve"> obidvoma zmluvnými stranami</w:t>
      </w:r>
      <w:r w:rsidR="00D97E09">
        <w:t>.</w:t>
      </w:r>
    </w:p>
    <w:p w:rsidR="00717764" w:rsidRDefault="00717764" w:rsidP="00717764">
      <w:pPr>
        <w:jc w:val="center"/>
      </w:pPr>
    </w:p>
    <w:p w:rsidR="00D06A41" w:rsidRPr="00E35406" w:rsidRDefault="00D06A41" w:rsidP="00717764">
      <w:pPr>
        <w:jc w:val="center"/>
      </w:pPr>
    </w:p>
    <w:p w:rsidR="00717764" w:rsidRPr="00E35406" w:rsidRDefault="00717764" w:rsidP="008E4ACA">
      <w:pPr>
        <w:jc w:val="center"/>
        <w:rPr>
          <w:sz w:val="28"/>
          <w:szCs w:val="28"/>
        </w:rPr>
      </w:pPr>
      <w:r w:rsidRPr="00E35406">
        <w:rPr>
          <w:sz w:val="28"/>
          <w:szCs w:val="28"/>
        </w:rPr>
        <w:t>§ 7</w:t>
      </w:r>
    </w:p>
    <w:p w:rsidR="00717764" w:rsidRPr="00E35406" w:rsidRDefault="00717764" w:rsidP="00717764">
      <w:pPr>
        <w:jc w:val="center"/>
        <w:rPr>
          <w:b/>
          <w:sz w:val="28"/>
          <w:szCs w:val="28"/>
        </w:rPr>
      </w:pPr>
      <w:r w:rsidRPr="00E35406">
        <w:rPr>
          <w:b/>
          <w:sz w:val="28"/>
          <w:szCs w:val="28"/>
        </w:rPr>
        <w:t>PODPISY ZMLUVNÝCH STRÁN</w:t>
      </w:r>
    </w:p>
    <w:p w:rsidR="00717764" w:rsidRPr="00E35406" w:rsidRDefault="00717764" w:rsidP="00717764">
      <w:pPr>
        <w:jc w:val="center"/>
        <w:rPr>
          <w:b/>
          <w:sz w:val="28"/>
          <w:szCs w:val="28"/>
        </w:rPr>
      </w:pPr>
    </w:p>
    <w:p w:rsidR="00717764" w:rsidRPr="00E35406" w:rsidRDefault="00717764" w:rsidP="00C370D7">
      <w:pPr>
        <w:jc w:val="both"/>
      </w:pPr>
      <w:r w:rsidRPr="00E35406">
        <w:t xml:space="preserve">Táto zmluva je prejavom zhodnej a slobodnej vôle zmluvných strán, čo potvrdzujú svojim vlastnoručným podpisom. Ani jedna zo strán nekonala v núdzi, tiesni ani inak nevýhodných podmienok. </w:t>
      </w:r>
    </w:p>
    <w:p w:rsidR="00717764" w:rsidRPr="00E35406" w:rsidRDefault="00717764" w:rsidP="00717764"/>
    <w:p w:rsidR="00717764" w:rsidRPr="00E35406" w:rsidRDefault="00717764" w:rsidP="00717764"/>
    <w:p w:rsidR="00717764" w:rsidRPr="00E35406" w:rsidRDefault="0077009C" w:rsidP="00717764">
      <w:pPr>
        <w:tabs>
          <w:tab w:val="left" w:pos="6237"/>
        </w:tabs>
        <w:rPr>
          <w:bCs/>
        </w:rPr>
      </w:pPr>
      <w:r>
        <w:rPr>
          <w:bCs/>
        </w:rPr>
        <w:t>v </w:t>
      </w:r>
      <w:r w:rsidR="00416CC1">
        <w:rPr>
          <w:bCs/>
        </w:rPr>
        <w:t>Bratislave</w:t>
      </w:r>
      <w:r>
        <w:rPr>
          <w:bCs/>
        </w:rPr>
        <w:t xml:space="preserve"> dňa:</w:t>
      </w:r>
      <w:r>
        <w:rPr>
          <w:bCs/>
        </w:rPr>
        <w:tab/>
      </w:r>
      <w:r w:rsidR="00717764" w:rsidRPr="00E35406">
        <w:rPr>
          <w:bCs/>
        </w:rPr>
        <w:t>v  Bratislave dňa:</w:t>
      </w:r>
      <w:r w:rsidR="00416CC1">
        <w:rPr>
          <w:bCs/>
        </w:rPr>
        <w:t xml:space="preserve"> 23. 10. 2019</w:t>
      </w:r>
      <w:r w:rsidR="0041093F">
        <w:rPr>
          <w:bCs/>
        </w:rPr>
        <w:t xml:space="preserve"> </w:t>
      </w:r>
    </w:p>
    <w:p w:rsidR="00717764" w:rsidRDefault="00717764" w:rsidP="00717764">
      <w:pPr>
        <w:rPr>
          <w:bCs/>
        </w:rPr>
      </w:pPr>
    </w:p>
    <w:p w:rsidR="0077009C" w:rsidRDefault="0077009C" w:rsidP="00717764">
      <w:pPr>
        <w:rPr>
          <w:bCs/>
        </w:rPr>
      </w:pPr>
    </w:p>
    <w:p w:rsidR="0077009C" w:rsidRDefault="0077009C" w:rsidP="00717764">
      <w:pPr>
        <w:rPr>
          <w:bCs/>
        </w:rPr>
      </w:pPr>
    </w:p>
    <w:p w:rsidR="0077009C" w:rsidRDefault="0077009C" w:rsidP="00717764">
      <w:pPr>
        <w:rPr>
          <w:bCs/>
        </w:rPr>
      </w:pPr>
    </w:p>
    <w:p w:rsidR="0077009C" w:rsidRPr="00E35406" w:rsidRDefault="0077009C" w:rsidP="00717764">
      <w:pPr>
        <w:rPr>
          <w:bCs/>
        </w:rPr>
      </w:pPr>
    </w:p>
    <w:p w:rsidR="00717764" w:rsidRPr="00E35406" w:rsidRDefault="00C370D7" w:rsidP="00717764">
      <w:pPr>
        <w:rPr>
          <w:bCs/>
        </w:rPr>
      </w:pPr>
      <w:r>
        <w:rPr>
          <w:bCs/>
        </w:rPr>
        <w:t>________________________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_______________________</w:t>
      </w:r>
    </w:p>
    <w:p w:rsidR="00717764" w:rsidRPr="00E35406" w:rsidRDefault="00717764" w:rsidP="00717764">
      <w:pPr>
        <w:tabs>
          <w:tab w:val="left" w:pos="6237"/>
        </w:tabs>
        <w:rPr>
          <w:bCs/>
        </w:rPr>
      </w:pPr>
      <w:r w:rsidRPr="00E35406">
        <w:rPr>
          <w:b/>
          <w:bCs/>
        </w:rPr>
        <w:t>za Objednávateľa:</w:t>
      </w:r>
      <w:r w:rsidRPr="00E35406">
        <w:rPr>
          <w:b/>
          <w:bCs/>
        </w:rPr>
        <w:tab/>
        <w:t>za Dodávateľa:</w:t>
      </w:r>
    </w:p>
    <w:p w:rsidR="00717764" w:rsidRPr="00E35406" w:rsidRDefault="0077009C" w:rsidP="00717764">
      <w:pPr>
        <w:tabs>
          <w:tab w:val="left" w:pos="6237"/>
        </w:tabs>
      </w:pPr>
      <w:r>
        <w:t xml:space="preserve">Ing. </w:t>
      </w:r>
      <w:r w:rsidR="00416CC1">
        <w:t>Norbert Kyndl</w:t>
      </w:r>
      <w:r>
        <w:t xml:space="preserve"> </w:t>
      </w:r>
      <w:r w:rsidR="00717764" w:rsidRPr="00E35406">
        <w:tab/>
        <w:t>Ing. Štefan Vodný, CSc.</w:t>
      </w:r>
    </w:p>
    <w:p w:rsidR="00717764" w:rsidRDefault="00717764" w:rsidP="00717764">
      <w:pPr>
        <w:tabs>
          <w:tab w:val="left" w:pos="6237"/>
        </w:tabs>
      </w:pPr>
      <w:r w:rsidRPr="00E35406">
        <w:tab/>
        <w:t>konateľ spoločnosti</w:t>
      </w:r>
    </w:p>
    <w:p w:rsidR="008E4ACA" w:rsidRDefault="008E4ACA" w:rsidP="00717764">
      <w:pPr>
        <w:tabs>
          <w:tab w:val="left" w:pos="6237"/>
        </w:tabs>
      </w:pPr>
    </w:p>
    <w:p w:rsidR="008E4ACA" w:rsidRDefault="008E4ACA" w:rsidP="00717764">
      <w:pPr>
        <w:tabs>
          <w:tab w:val="left" w:pos="6237"/>
        </w:tabs>
      </w:pPr>
    </w:p>
    <w:p w:rsidR="0077009C" w:rsidRDefault="0077009C" w:rsidP="008E4ACA">
      <w:pPr>
        <w:jc w:val="center"/>
        <w:rPr>
          <w:b/>
          <w:sz w:val="28"/>
          <w:szCs w:val="28"/>
        </w:rPr>
      </w:pPr>
    </w:p>
    <w:p w:rsidR="005F35C1" w:rsidRDefault="005F35C1" w:rsidP="008E4ACA">
      <w:pPr>
        <w:jc w:val="center"/>
        <w:rPr>
          <w:b/>
          <w:sz w:val="28"/>
          <w:szCs w:val="28"/>
        </w:rPr>
      </w:pPr>
    </w:p>
    <w:p w:rsidR="005F35C1" w:rsidRDefault="005F35C1" w:rsidP="008E4ACA">
      <w:pPr>
        <w:jc w:val="center"/>
        <w:rPr>
          <w:b/>
          <w:sz w:val="28"/>
          <w:szCs w:val="28"/>
        </w:rPr>
      </w:pPr>
    </w:p>
    <w:p w:rsidR="005F35C1" w:rsidRDefault="005F35C1" w:rsidP="008E4ACA">
      <w:pPr>
        <w:jc w:val="center"/>
        <w:rPr>
          <w:b/>
          <w:sz w:val="28"/>
          <w:szCs w:val="28"/>
        </w:rPr>
      </w:pPr>
    </w:p>
    <w:p w:rsidR="005F35C1" w:rsidRDefault="005F35C1" w:rsidP="008E4ACA">
      <w:pPr>
        <w:jc w:val="center"/>
        <w:rPr>
          <w:b/>
          <w:sz w:val="28"/>
          <w:szCs w:val="28"/>
        </w:rPr>
      </w:pPr>
    </w:p>
    <w:p w:rsidR="005F35C1" w:rsidRDefault="005F35C1" w:rsidP="008E4ACA">
      <w:pPr>
        <w:jc w:val="center"/>
        <w:rPr>
          <w:b/>
          <w:sz w:val="28"/>
          <w:szCs w:val="28"/>
        </w:rPr>
      </w:pPr>
    </w:p>
    <w:p w:rsidR="008E4ACA" w:rsidRPr="008E4ACA" w:rsidRDefault="008E4ACA" w:rsidP="008E4ACA">
      <w:pPr>
        <w:jc w:val="center"/>
        <w:rPr>
          <w:b/>
          <w:sz w:val="28"/>
          <w:szCs w:val="28"/>
        </w:rPr>
      </w:pPr>
      <w:r w:rsidRPr="008E4ACA">
        <w:rPr>
          <w:b/>
          <w:sz w:val="28"/>
          <w:szCs w:val="28"/>
        </w:rPr>
        <w:lastRenderedPageBreak/>
        <w:t>PRÍLOHA č. 1</w:t>
      </w:r>
    </w:p>
    <w:p w:rsidR="008E4ACA" w:rsidRPr="008E4ACA" w:rsidRDefault="008E4ACA" w:rsidP="008E4ACA">
      <w:pPr>
        <w:jc w:val="center"/>
        <w:rPr>
          <w:b/>
          <w:sz w:val="28"/>
          <w:szCs w:val="28"/>
        </w:rPr>
      </w:pPr>
      <w:r w:rsidRPr="008E4ACA">
        <w:rPr>
          <w:b/>
          <w:sz w:val="28"/>
          <w:szCs w:val="28"/>
        </w:rPr>
        <w:t>k</w:t>
      </w:r>
    </w:p>
    <w:p w:rsidR="0077009C" w:rsidRDefault="0077009C" w:rsidP="0077009C">
      <w:pPr>
        <w:tabs>
          <w:tab w:val="left" w:pos="2430"/>
        </w:tabs>
        <w:jc w:val="center"/>
        <w:rPr>
          <w:b/>
          <w:sz w:val="32"/>
        </w:rPr>
      </w:pPr>
      <w:r>
        <w:rPr>
          <w:b/>
          <w:sz w:val="32"/>
        </w:rPr>
        <w:t xml:space="preserve">ZMLUVE č.: </w:t>
      </w:r>
      <w:r w:rsidR="00672C34">
        <w:rPr>
          <w:b/>
          <w:sz w:val="32"/>
        </w:rPr>
        <w:t>2210</w:t>
      </w:r>
      <w:r>
        <w:rPr>
          <w:b/>
          <w:sz w:val="32"/>
        </w:rPr>
        <w:t>/19E-BN/NH</w:t>
      </w:r>
    </w:p>
    <w:p w:rsidR="0077009C" w:rsidRDefault="0077009C" w:rsidP="0077009C">
      <w:pPr>
        <w:jc w:val="center"/>
        <w:rPr>
          <w:sz w:val="22"/>
        </w:rPr>
      </w:pPr>
      <w:r>
        <w:rPr>
          <w:sz w:val="22"/>
        </w:rPr>
        <w:t>uzatvorená v súlade s ustanoveniami Obchodného zákonníka</w:t>
      </w:r>
    </w:p>
    <w:p w:rsidR="0077009C" w:rsidRDefault="0077009C" w:rsidP="0077009C">
      <w:pPr>
        <w:jc w:val="center"/>
        <w:rPr>
          <w:sz w:val="22"/>
        </w:rPr>
      </w:pPr>
      <w:r>
        <w:rPr>
          <w:sz w:val="22"/>
        </w:rPr>
        <w:t xml:space="preserve">(ďalej len </w:t>
      </w:r>
      <w:r>
        <w:rPr>
          <w:b/>
          <w:sz w:val="22"/>
        </w:rPr>
        <w:t xml:space="preserve">„ZMLUVA“ </w:t>
      </w:r>
      <w:r>
        <w:rPr>
          <w:sz w:val="22"/>
        </w:rPr>
        <w:t>)</w:t>
      </w:r>
    </w:p>
    <w:p w:rsidR="0077009C" w:rsidRDefault="0077009C" w:rsidP="0077009C">
      <w:pPr>
        <w:jc w:val="center"/>
      </w:pPr>
    </w:p>
    <w:p w:rsidR="0077009C" w:rsidRDefault="0077009C" w:rsidP="0077009C">
      <w:pPr>
        <w:jc w:val="center"/>
        <w:rPr>
          <w:b/>
        </w:rPr>
      </w:pPr>
      <w:r>
        <w:rPr>
          <w:b/>
        </w:rPr>
        <w:t>I. ZMLUVNÉ STRANY</w:t>
      </w:r>
    </w:p>
    <w:p w:rsidR="0077009C" w:rsidRPr="00604F55" w:rsidRDefault="0077009C" w:rsidP="0077009C">
      <w:pPr>
        <w:rPr>
          <w:sz w:val="26"/>
        </w:rPr>
      </w:pPr>
    </w:p>
    <w:p w:rsidR="00672C34" w:rsidRDefault="00672C34" w:rsidP="00672C34">
      <w:pPr>
        <w:tabs>
          <w:tab w:val="left" w:pos="2835"/>
        </w:tabs>
        <w:rPr>
          <w:b/>
        </w:rPr>
      </w:pPr>
      <w:r>
        <w:t>Obchodné meno:</w:t>
      </w:r>
      <w:r>
        <w:tab/>
        <w:t>Gymnázium Ladislava Novomeského</w:t>
      </w:r>
    </w:p>
    <w:p w:rsidR="00672C34" w:rsidRDefault="00672C34" w:rsidP="00672C34">
      <w:pPr>
        <w:tabs>
          <w:tab w:val="left" w:pos="2127"/>
        </w:tabs>
        <w:rPr>
          <w:b/>
        </w:rPr>
      </w:pPr>
      <w:r>
        <w:rPr>
          <w:b/>
        </w:rPr>
        <w:tab/>
      </w:r>
    </w:p>
    <w:p w:rsidR="00672C34" w:rsidRDefault="00672C34" w:rsidP="00672C34">
      <w:pPr>
        <w:tabs>
          <w:tab w:val="left" w:pos="2835"/>
        </w:tabs>
      </w:pPr>
      <w:r>
        <w:t>Sídlo:</w:t>
      </w:r>
      <w:r>
        <w:tab/>
        <w:t>Tomášikova 2, 827 29 Bratislava</w:t>
      </w:r>
    </w:p>
    <w:p w:rsidR="00672C34" w:rsidRDefault="00672C34" w:rsidP="00672C34">
      <w:pPr>
        <w:tabs>
          <w:tab w:val="left" w:pos="2835"/>
        </w:tabs>
      </w:pPr>
      <w:r>
        <w:t>IČO:</w:t>
      </w:r>
      <w:r>
        <w:tab/>
        <w:t>00605786</w:t>
      </w:r>
    </w:p>
    <w:p w:rsidR="00672C34" w:rsidRDefault="00672C34" w:rsidP="00672C34">
      <w:pPr>
        <w:tabs>
          <w:tab w:val="left" w:pos="2127"/>
        </w:tabs>
      </w:pPr>
      <w:r>
        <w:t>DIČ:</w:t>
      </w:r>
      <w:r>
        <w:tab/>
      </w:r>
      <w:r>
        <w:tab/>
        <w:t>2020878057</w:t>
      </w:r>
    </w:p>
    <w:p w:rsidR="00672C34" w:rsidRDefault="00672C34" w:rsidP="00672C34">
      <w:pPr>
        <w:tabs>
          <w:tab w:val="left" w:pos="2127"/>
          <w:tab w:val="left" w:pos="2835"/>
        </w:tabs>
        <w:ind w:left="708" w:hanging="708"/>
      </w:pPr>
      <w:r>
        <w:t>Zapísaný v:</w:t>
      </w:r>
      <w:r>
        <w:tab/>
      </w:r>
      <w:r>
        <w:tab/>
        <w:t>štátna rozpočtová organizácia zriadená Bratislavským samosprávnym</w:t>
      </w:r>
      <w:r>
        <w:br/>
      </w:r>
      <w:r>
        <w:tab/>
      </w:r>
      <w:r>
        <w:tab/>
        <w:t>krajom</w:t>
      </w:r>
    </w:p>
    <w:p w:rsidR="00672C34" w:rsidRDefault="00672C34" w:rsidP="00672C34">
      <w:pPr>
        <w:tabs>
          <w:tab w:val="left" w:pos="2127"/>
          <w:tab w:val="left" w:pos="2835"/>
        </w:tabs>
      </w:pPr>
      <w:r>
        <w:tab/>
      </w:r>
      <w:r>
        <w:tab/>
      </w:r>
    </w:p>
    <w:p w:rsidR="00672C34" w:rsidRDefault="00672C34" w:rsidP="00672C34">
      <w:pPr>
        <w:tabs>
          <w:tab w:val="left" w:pos="2127"/>
        </w:tabs>
      </w:pPr>
      <w:r>
        <w:t>Bankové spojenie:</w:t>
      </w:r>
      <w:r>
        <w:tab/>
      </w:r>
      <w:r>
        <w:tab/>
        <w:t>Štátna pokladnica</w:t>
      </w:r>
    </w:p>
    <w:p w:rsidR="00672C34" w:rsidRDefault="00672C34" w:rsidP="00672C34">
      <w:pPr>
        <w:tabs>
          <w:tab w:val="left" w:pos="2127"/>
        </w:tabs>
      </w:pPr>
      <w:r>
        <w:t>IBAN:</w:t>
      </w:r>
      <w:r>
        <w:tab/>
      </w:r>
      <w:r>
        <w:tab/>
        <w:t>SK90 8180 0000 0070 0047 2456</w:t>
      </w:r>
    </w:p>
    <w:p w:rsidR="00672C34" w:rsidRDefault="00672C34" w:rsidP="00672C34">
      <w:pPr>
        <w:tabs>
          <w:tab w:val="left" w:pos="2127"/>
        </w:tabs>
      </w:pPr>
      <w:r>
        <w:t>Zastúpený:</w:t>
      </w:r>
      <w:r>
        <w:tab/>
      </w:r>
      <w:r>
        <w:tab/>
        <w:t>Ing. Norbert Kyndl</w:t>
      </w:r>
    </w:p>
    <w:p w:rsidR="00672C34" w:rsidRDefault="00672C34" w:rsidP="00672C34">
      <w:pPr>
        <w:tabs>
          <w:tab w:val="left" w:pos="2127"/>
        </w:tabs>
      </w:pPr>
      <w:r>
        <w:tab/>
      </w:r>
      <w:r>
        <w:tab/>
      </w:r>
    </w:p>
    <w:p w:rsidR="00672C34" w:rsidRDefault="00672C34" w:rsidP="00672C34">
      <w:pPr>
        <w:tabs>
          <w:tab w:val="left" w:pos="2127"/>
        </w:tabs>
      </w:pPr>
    </w:p>
    <w:p w:rsidR="00672C34" w:rsidRDefault="00672C34" w:rsidP="00672C34">
      <w:pPr>
        <w:tabs>
          <w:tab w:val="left" w:pos="2127"/>
        </w:tabs>
      </w:pPr>
      <w:r>
        <w:t>Osoby oprávnené konať</w:t>
      </w:r>
      <w:r>
        <w:tab/>
        <w:t xml:space="preserve">Mgr. Miroslav Štefanov </w:t>
      </w:r>
    </w:p>
    <w:p w:rsidR="00672C34" w:rsidRDefault="00672C34" w:rsidP="00672C34">
      <w:pPr>
        <w:tabs>
          <w:tab w:val="left" w:pos="2127"/>
        </w:tabs>
      </w:pPr>
      <w:r>
        <w:t>v technických veciach:</w:t>
      </w:r>
      <w:r>
        <w:tab/>
      </w:r>
      <w:hyperlink r:id="rId11" w:tgtFrame="_blank" w:history="1">
        <w:r w:rsidRPr="00672C34">
          <w:rPr>
            <w:rStyle w:val="Hypertextovprepojenie"/>
          </w:rPr>
          <w:t>miroslav.stefanov@gln.sk</w:t>
        </w:r>
      </w:hyperlink>
    </w:p>
    <w:p w:rsidR="00672C34" w:rsidRDefault="00672C34" w:rsidP="00672C34">
      <w:pPr>
        <w:tabs>
          <w:tab w:val="left" w:pos="2127"/>
        </w:tabs>
      </w:pPr>
      <w:r>
        <w:tab/>
      </w:r>
      <w:r>
        <w:tab/>
        <w:t>0902 488 509</w:t>
      </w:r>
    </w:p>
    <w:p w:rsidR="00672C34" w:rsidRDefault="00672C34" w:rsidP="00672C34">
      <w:pPr>
        <w:tabs>
          <w:tab w:val="left" w:pos="1843"/>
          <w:tab w:val="left" w:pos="2268"/>
        </w:tabs>
      </w:pPr>
    </w:p>
    <w:p w:rsidR="0077009C" w:rsidRDefault="0077009C" w:rsidP="0077009C">
      <w:pPr>
        <w:tabs>
          <w:tab w:val="left" w:pos="1843"/>
          <w:tab w:val="left" w:pos="2268"/>
        </w:tabs>
      </w:pPr>
    </w:p>
    <w:p w:rsidR="0077009C" w:rsidRDefault="0077009C" w:rsidP="0077009C">
      <w:pPr>
        <w:tabs>
          <w:tab w:val="left" w:pos="1843"/>
          <w:tab w:val="left" w:pos="2268"/>
        </w:tabs>
      </w:pPr>
      <w:r>
        <w:t>(ďalej len „</w:t>
      </w:r>
      <w:r>
        <w:rPr>
          <w:b/>
        </w:rPr>
        <w:t>Objednávateľ</w:t>
      </w:r>
      <w:r>
        <w:t>“)</w:t>
      </w:r>
    </w:p>
    <w:p w:rsidR="0077009C" w:rsidRDefault="0077009C" w:rsidP="0077009C">
      <w:pPr>
        <w:tabs>
          <w:tab w:val="left" w:pos="1843"/>
          <w:tab w:val="left" w:pos="2268"/>
        </w:tabs>
        <w:jc w:val="center"/>
      </w:pPr>
      <w:r>
        <w:t>a</w:t>
      </w:r>
    </w:p>
    <w:p w:rsidR="0077009C" w:rsidRDefault="0077009C" w:rsidP="0077009C">
      <w:pPr>
        <w:tabs>
          <w:tab w:val="left" w:pos="1843"/>
          <w:tab w:val="left" w:pos="2835"/>
        </w:tabs>
      </w:pPr>
    </w:p>
    <w:p w:rsidR="0077009C" w:rsidRDefault="0077009C" w:rsidP="0077009C">
      <w:pPr>
        <w:tabs>
          <w:tab w:val="left" w:pos="2127"/>
          <w:tab w:val="left" w:pos="2835"/>
        </w:tabs>
      </w:pPr>
      <w:r>
        <w:t>Obchodné meno:</w:t>
      </w:r>
      <w:r>
        <w:tab/>
      </w:r>
      <w:r>
        <w:tab/>
      </w:r>
      <w:r>
        <w:rPr>
          <w:b/>
        </w:rPr>
        <w:t>EUROFINS BEL/NOVAMANN s.r.o.</w:t>
      </w:r>
    </w:p>
    <w:p w:rsidR="0077009C" w:rsidRDefault="0077009C" w:rsidP="0077009C">
      <w:pPr>
        <w:tabs>
          <w:tab w:val="left" w:pos="2127"/>
          <w:tab w:val="left" w:pos="2835"/>
        </w:tabs>
      </w:pPr>
      <w:r>
        <w:t>Sídlo:</w:t>
      </w:r>
      <w:r>
        <w:rPr>
          <w:b/>
        </w:rPr>
        <w:tab/>
      </w:r>
      <w:r>
        <w:rPr>
          <w:b/>
        </w:rPr>
        <w:tab/>
      </w:r>
      <w:proofErr w:type="spellStart"/>
      <w:r>
        <w:t>Komjatická</w:t>
      </w:r>
      <w:proofErr w:type="spellEnd"/>
      <w:r>
        <w:t xml:space="preserve"> 73, 940 02 Nové Zámky</w:t>
      </w:r>
    </w:p>
    <w:p w:rsidR="0077009C" w:rsidRDefault="0077009C" w:rsidP="0077009C">
      <w:pPr>
        <w:tabs>
          <w:tab w:val="left" w:pos="2127"/>
          <w:tab w:val="left" w:pos="2835"/>
        </w:tabs>
      </w:pPr>
      <w:r>
        <w:t>IČO:</w:t>
      </w:r>
      <w:r>
        <w:tab/>
      </w:r>
      <w:r>
        <w:tab/>
        <w:t>31 329 209</w:t>
      </w:r>
    </w:p>
    <w:p w:rsidR="0077009C" w:rsidRDefault="0077009C" w:rsidP="0077009C">
      <w:pPr>
        <w:tabs>
          <w:tab w:val="left" w:pos="2127"/>
          <w:tab w:val="left" w:pos="2835"/>
        </w:tabs>
      </w:pPr>
      <w:r>
        <w:t>IČ DPH:</w:t>
      </w:r>
      <w:r>
        <w:tab/>
      </w:r>
      <w:r>
        <w:tab/>
        <w:t>SK 2020297697</w:t>
      </w:r>
    </w:p>
    <w:p w:rsidR="0077009C" w:rsidRDefault="0077009C" w:rsidP="0077009C">
      <w:pPr>
        <w:tabs>
          <w:tab w:val="left" w:pos="2127"/>
          <w:tab w:val="left" w:pos="2835"/>
        </w:tabs>
      </w:pPr>
      <w:r>
        <w:t>Zapísaný v:</w:t>
      </w:r>
      <w:r>
        <w:tab/>
      </w:r>
      <w:r>
        <w:tab/>
        <w:t>Obchodnom registri Okresného súdu Nitra,</w:t>
      </w:r>
    </w:p>
    <w:p w:rsidR="0077009C" w:rsidRDefault="0077009C" w:rsidP="0077009C">
      <w:pPr>
        <w:tabs>
          <w:tab w:val="left" w:pos="2127"/>
          <w:tab w:val="left" w:pos="2835"/>
        </w:tabs>
      </w:pPr>
      <w:r>
        <w:tab/>
      </w:r>
      <w:r>
        <w:tab/>
        <w:t xml:space="preserve">Odd. </w:t>
      </w:r>
      <w:proofErr w:type="spellStart"/>
      <w:r>
        <w:t>Sro</w:t>
      </w:r>
      <w:proofErr w:type="spellEnd"/>
      <w:r>
        <w:t>, Vložka č. 29396/N</w:t>
      </w:r>
    </w:p>
    <w:p w:rsidR="0077009C" w:rsidRDefault="0077009C" w:rsidP="0077009C">
      <w:pPr>
        <w:tabs>
          <w:tab w:val="left" w:pos="2127"/>
          <w:tab w:val="left" w:pos="2835"/>
        </w:tabs>
      </w:pPr>
    </w:p>
    <w:p w:rsidR="0077009C" w:rsidRDefault="0077009C" w:rsidP="0077009C">
      <w:pPr>
        <w:tabs>
          <w:tab w:val="left" w:pos="2127"/>
          <w:tab w:val="left" w:pos="2835"/>
        </w:tabs>
      </w:pPr>
      <w:r>
        <w:t>Bankové spojenie:</w:t>
      </w:r>
      <w:r>
        <w:tab/>
      </w:r>
      <w:r>
        <w:tab/>
        <w:t>TATRA BANKA Bratislava</w:t>
      </w:r>
    </w:p>
    <w:p w:rsidR="0077009C" w:rsidRDefault="0077009C" w:rsidP="0077009C">
      <w:pPr>
        <w:tabs>
          <w:tab w:val="left" w:pos="2127"/>
          <w:tab w:val="left" w:pos="2835"/>
        </w:tabs>
      </w:pPr>
      <w:r>
        <w:t>IBAN:</w:t>
      </w:r>
      <w:r>
        <w:tab/>
      </w:r>
      <w:r>
        <w:tab/>
        <w:t>SK 61 1100 0000 0026 2804 1843</w:t>
      </w:r>
    </w:p>
    <w:p w:rsidR="0077009C" w:rsidRDefault="0077009C" w:rsidP="0077009C">
      <w:pPr>
        <w:tabs>
          <w:tab w:val="left" w:pos="2127"/>
          <w:tab w:val="left" w:pos="2835"/>
          <w:tab w:val="left" w:pos="6096"/>
        </w:tabs>
      </w:pPr>
      <w:r>
        <w:t>Tel.:</w:t>
      </w:r>
      <w:r>
        <w:rPr>
          <w:b/>
        </w:rPr>
        <w:tab/>
      </w:r>
      <w:r>
        <w:rPr>
          <w:b/>
        </w:rPr>
        <w:tab/>
      </w:r>
      <w:r>
        <w:t>02/52 62 0175</w:t>
      </w:r>
      <w:r>
        <w:tab/>
      </w:r>
    </w:p>
    <w:p w:rsidR="0077009C" w:rsidRDefault="0077009C" w:rsidP="0077009C">
      <w:pPr>
        <w:tabs>
          <w:tab w:val="left" w:pos="2127"/>
          <w:tab w:val="left" w:pos="2835"/>
          <w:tab w:val="left" w:pos="6096"/>
          <w:tab w:val="left" w:pos="7088"/>
        </w:tabs>
      </w:pPr>
      <w:r>
        <w:t>Fax:</w:t>
      </w:r>
      <w:r>
        <w:tab/>
      </w:r>
      <w:r>
        <w:tab/>
        <w:t>02/52 62 0174</w:t>
      </w:r>
    </w:p>
    <w:p w:rsidR="0077009C" w:rsidRDefault="0077009C" w:rsidP="0077009C">
      <w:pPr>
        <w:tabs>
          <w:tab w:val="left" w:pos="2835"/>
        </w:tabs>
        <w:jc w:val="both"/>
      </w:pPr>
    </w:p>
    <w:p w:rsidR="0077009C" w:rsidRDefault="0077009C" w:rsidP="0077009C">
      <w:pPr>
        <w:tabs>
          <w:tab w:val="left" w:pos="2127"/>
          <w:tab w:val="left" w:pos="2835"/>
        </w:tabs>
      </w:pPr>
      <w:r>
        <w:t>Zastúpený:</w:t>
      </w:r>
      <w:r>
        <w:tab/>
      </w:r>
      <w:r>
        <w:tab/>
        <w:t>Ing. Štefan Vodný, CSc., konateľ spoločnosti</w:t>
      </w:r>
    </w:p>
    <w:p w:rsidR="0077009C" w:rsidRDefault="0077009C" w:rsidP="0077009C">
      <w:pPr>
        <w:jc w:val="both"/>
      </w:pPr>
    </w:p>
    <w:p w:rsidR="0077009C" w:rsidRDefault="0077009C" w:rsidP="0077009C">
      <w:pPr>
        <w:tabs>
          <w:tab w:val="left" w:pos="2127"/>
        </w:tabs>
      </w:pPr>
      <w:r>
        <w:t>Osoba oprávnená konať</w:t>
      </w:r>
    </w:p>
    <w:p w:rsidR="0077009C" w:rsidRDefault="0077009C" w:rsidP="0077009C">
      <w:pPr>
        <w:tabs>
          <w:tab w:val="left" w:pos="2127"/>
        </w:tabs>
      </w:pPr>
      <w:r>
        <w:t>v technických veciach:</w:t>
      </w:r>
      <w:r>
        <w:tab/>
        <w:t>Ing. Nina Hrnčiarová</w:t>
      </w:r>
    </w:p>
    <w:p w:rsidR="0077009C" w:rsidRDefault="0077009C" w:rsidP="0077009C">
      <w:pPr>
        <w:tabs>
          <w:tab w:val="left" w:pos="2127"/>
        </w:tabs>
      </w:pPr>
      <w:r>
        <w:tab/>
      </w:r>
      <w:r>
        <w:tab/>
      </w:r>
      <w:hyperlink r:id="rId12" w:history="1">
        <w:r>
          <w:rPr>
            <w:rStyle w:val="Hypertextovprepojenie"/>
          </w:rPr>
          <w:t>NinaHrnciarova@eurofins.sk</w:t>
        </w:r>
      </w:hyperlink>
      <w:r>
        <w:t xml:space="preserve">, </w:t>
      </w:r>
    </w:p>
    <w:p w:rsidR="0077009C" w:rsidRDefault="0077009C" w:rsidP="0077009C">
      <w:pPr>
        <w:jc w:val="both"/>
      </w:pPr>
      <w:r>
        <w:tab/>
      </w:r>
      <w:r>
        <w:tab/>
      </w:r>
      <w:r>
        <w:tab/>
      </w:r>
      <w:r>
        <w:tab/>
        <w:t>0905 376 963</w:t>
      </w:r>
    </w:p>
    <w:p w:rsidR="0077009C" w:rsidRDefault="0077009C" w:rsidP="0077009C">
      <w:pPr>
        <w:rPr>
          <w:b/>
        </w:rPr>
      </w:pPr>
      <w:r>
        <w:t>(ďalej len „</w:t>
      </w:r>
      <w:r>
        <w:rPr>
          <w:b/>
        </w:rPr>
        <w:t>Dodávateľ</w:t>
      </w:r>
      <w:r>
        <w:t>“)</w:t>
      </w:r>
    </w:p>
    <w:p w:rsidR="0077009C" w:rsidRDefault="0077009C" w:rsidP="0077009C">
      <w:pPr>
        <w:jc w:val="both"/>
      </w:pPr>
    </w:p>
    <w:p w:rsidR="00355A92" w:rsidRPr="008E4ACA" w:rsidRDefault="00355A92" w:rsidP="001A387D"/>
    <w:p w:rsidR="00891ED9" w:rsidRPr="00891ED9" w:rsidRDefault="008A6DF5" w:rsidP="00671082">
      <w:pPr>
        <w:jc w:val="both"/>
        <w:rPr>
          <w:bCs/>
        </w:rPr>
      </w:pPr>
      <w:r>
        <w:rPr>
          <w:bCs/>
        </w:rPr>
        <w:t xml:space="preserve">Plán na odber a rozbor ukazovateľov bazénovej vody od </w:t>
      </w:r>
      <w:r w:rsidR="00672C34">
        <w:rPr>
          <w:bCs/>
        </w:rPr>
        <w:t>1. 11. 2019</w:t>
      </w:r>
      <w:r w:rsidR="00416CC1">
        <w:rPr>
          <w:bCs/>
        </w:rPr>
        <w:t xml:space="preserve"> </w:t>
      </w:r>
      <w:r>
        <w:rPr>
          <w:bCs/>
        </w:rPr>
        <w:t xml:space="preserve">do </w:t>
      </w:r>
      <w:r w:rsidR="00416CC1">
        <w:rPr>
          <w:bCs/>
        </w:rPr>
        <w:t>30. 6. 2020</w:t>
      </w:r>
      <w:r w:rsidR="00612254">
        <w:rPr>
          <w:bCs/>
        </w:rPr>
        <w:t xml:space="preserve"> </w:t>
      </w:r>
      <w:r>
        <w:rPr>
          <w:bCs/>
        </w:rPr>
        <w:t xml:space="preserve">v </w:t>
      </w:r>
      <w:r w:rsidR="00891ED9" w:rsidRPr="00891ED9">
        <w:rPr>
          <w:bCs/>
        </w:rPr>
        <w:t>zmysle Vyhlášky MZ SR č. 308/2012 o podrobnostiach o požiadavkách na kvalitu vody, kontrolu kvality vody a o požiadavkách na prevádzku, vybavenie prevádzkových plôch, priestorov a zariadení na prírodnom kúpalisku a na umelom kúpalisku</w:t>
      </w:r>
      <w:r w:rsidR="00B62033">
        <w:rPr>
          <w:bCs/>
        </w:rPr>
        <w:t>.</w:t>
      </w:r>
    </w:p>
    <w:p w:rsidR="0075004E" w:rsidRDefault="0075004E" w:rsidP="00671082">
      <w:pPr>
        <w:rPr>
          <w:bCs/>
        </w:rPr>
      </w:pPr>
    </w:p>
    <w:tbl>
      <w:tblPr>
        <w:tblW w:w="105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36"/>
        <w:gridCol w:w="1417"/>
        <w:gridCol w:w="1418"/>
        <w:gridCol w:w="1134"/>
      </w:tblGrid>
      <w:tr w:rsidR="005F35C1" w:rsidTr="005F35C1">
        <w:trPr>
          <w:trHeight w:val="330"/>
        </w:trPr>
        <w:tc>
          <w:tcPr>
            <w:tcW w:w="65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Product</w:t>
            </w:r>
            <w:proofErr w:type="spellEnd"/>
            <w:r>
              <w:rPr>
                <w:rFonts w:ascii="Arial" w:hAnsi="Arial" w:cs="Arial"/>
                <w:b/>
                <w:bCs/>
              </w:rPr>
              <w:t>: bazénová voda podľa Vyhlášky 308/2012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5F35C1" w:rsidRDefault="005F35C1">
            <w:pPr>
              <w:jc w:val="right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Unit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</w:rPr>
              <w:t>price</w:t>
            </w:r>
            <w:proofErr w:type="spellEnd"/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:rsidR="005F35C1" w:rsidRDefault="005F35C1">
            <w:pPr>
              <w:jc w:val="right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Quantity</w:t>
            </w:r>
            <w:proofErr w:type="spellEnd"/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5F35C1" w:rsidRDefault="005F35C1">
            <w:pPr>
              <w:jc w:val="right"/>
              <w:rPr>
                <w:rFonts w:ascii="Arial" w:hAnsi="Arial" w:cs="Arial"/>
                <w:b/>
                <w:bCs/>
              </w:rPr>
            </w:pPr>
            <w:proofErr w:type="spellStart"/>
            <w:r>
              <w:rPr>
                <w:rFonts w:ascii="Arial" w:hAnsi="Arial" w:cs="Arial"/>
                <w:b/>
                <w:bCs/>
              </w:rPr>
              <w:t>Total</w:t>
            </w:r>
            <w:proofErr w:type="spellEnd"/>
          </w:p>
        </w:tc>
      </w:tr>
      <w:tr w:rsidR="005F35C1" w:rsidTr="005F35C1">
        <w:trPr>
          <w:trHeight w:val="330"/>
        </w:trPr>
        <w:tc>
          <w:tcPr>
            <w:tcW w:w="6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 xml:space="preserve">Set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of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testing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all</w:t>
            </w:r>
            <w:proofErr w:type="spellEnd"/>
            <w:r>
              <w:rPr>
                <w:rFonts w:ascii="Arial" w:hAnsi="Arial" w:cs="Arial"/>
                <w:b/>
                <w:bCs/>
                <w:i/>
                <w:iCs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i/>
                <w:iCs/>
              </w:rPr>
              <w:t>parameters</w:t>
            </w:r>
            <w:proofErr w:type="spellEnd"/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C0C0C0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b/>
                <w:bCs/>
                <w:i/>
                <w:iCs/>
              </w:rPr>
            </w:pPr>
            <w:r>
              <w:rPr>
                <w:rFonts w:ascii="Arial" w:hAnsi="Arial" w:cs="Arial"/>
                <w:b/>
                <w:bCs/>
                <w:i/>
                <w:iCs/>
              </w:rPr>
              <w:t> </w:t>
            </w:r>
          </w:p>
        </w:tc>
      </w:tr>
      <w:tr w:rsidR="005F35C1" w:rsidTr="00672C34">
        <w:trPr>
          <w:trHeight w:val="315"/>
        </w:trPr>
        <w:tc>
          <w:tcPr>
            <w:tcW w:w="653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5F35C1" w:rsidRDefault="00672C3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Školský bazén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F35C1" w:rsidRDefault="00672C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</w:t>
            </w:r>
            <w:r w:rsidR="005F35C1">
              <w:rPr>
                <w:rFonts w:ascii="Arial" w:hAnsi="Arial" w:cs="Arial"/>
              </w:rPr>
              <w:t>,00 €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5F35C1" w:rsidRDefault="00672C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5F35C1" w:rsidRDefault="00672C3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</w:t>
            </w:r>
            <w:r w:rsidR="005F35C1">
              <w:rPr>
                <w:rFonts w:ascii="Arial" w:hAnsi="Arial" w:cs="Arial"/>
              </w:rPr>
              <w:t xml:space="preserve"> €</w:t>
            </w:r>
          </w:p>
        </w:tc>
      </w:tr>
      <w:tr w:rsidR="005F35C1" w:rsidTr="005F35C1">
        <w:trPr>
          <w:trHeight w:val="330"/>
        </w:trPr>
        <w:tc>
          <w:tcPr>
            <w:tcW w:w="65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DA9694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A9694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DA9694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A9694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F35C1" w:rsidTr="005F35C1">
        <w:trPr>
          <w:trHeight w:val="330"/>
        </w:trPr>
        <w:tc>
          <w:tcPr>
            <w:tcW w:w="65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5F35C1" w:rsidTr="005F35C1">
        <w:trPr>
          <w:trHeight w:val="375"/>
        </w:trPr>
        <w:tc>
          <w:tcPr>
            <w:tcW w:w="653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66"/>
            <w:noWrap/>
            <w:vAlign w:val="bottom"/>
            <w:hideMark/>
          </w:tcPr>
          <w:p w:rsidR="005F35C1" w:rsidRDefault="005F35C1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Spolu za 1 rok</w:t>
            </w:r>
            <w:r w:rsidR="00416CC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– obdobie november - jún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vAlign w:val="bottom"/>
            <w:hideMark/>
          </w:tcPr>
          <w:p w:rsidR="005F35C1" w:rsidRDefault="005F35C1">
            <w:pPr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vAlign w:val="bottom"/>
            <w:hideMark/>
          </w:tcPr>
          <w:p w:rsidR="005F35C1" w:rsidRDefault="005F35C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66"/>
            <w:noWrap/>
            <w:vAlign w:val="bottom"/>
            <w:hideMark/>
          </w:tcPr>
          <w:p w:rsidR="005F35C1" w:rsidRDefault="00672C34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576</w:t>
            </w:r>
            <w:r w:rsidR="005F35C1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€</w:t>
            </w:r>
          </w:p>
        </w:tc>
      </w:tr>
    </w:tbl>
    <w:p w:rsidR="00570DD8" w:rsidRDefault="00570DD8" w:rsidP="00B36D5E">
      <w:pPr>
        <w:rPr>
          <w:bCs/>
        </w:rPr>
      </w:pPr>
    </w:p>
    <w:p w:rsidR="00C17911" w:rsidRDefault="00C17911" w:rsidP="00671082">
      <w:pPr>
        <w:rPr>
          <w:bCs/>
        </w:rPr>
      </w:pPr>
    </w:p>
    <w:p w:rsidR="00C17911" w:rsidRDefault="00C17911" w:rsidP="00671082">
      <w:pPr>
        <w:rPr>
          <w:bCs/>
        </w:rPr>
      </w:pPr>
    </w:p>
    <w:p w:rsidR="00C17911" w:rsidRPr="00E35406" w:rsidRDefault="00C17911" w:rsidP="00C17911">
      <w:pPr>
        <w:tabs>
          <w:tab w:val="left" w:pos="6237"/>
        </w:tabs>
        <w:rPr>
          <w:bCs/>
        </w:rPr>
      </w:pPr>
      <w:r>
        <w:rPr>
          <w:bCs/>
        </w:rPr>
        <w:t>v </w:t>
      </w:r>
      <w:r w:rsidR="00416CC1">
        <w:rPr>
          <w:bCs/>
        </w:rPr>
        <w:t>Bratislave</w:t>
      </w:r>
      <w:r>
        <w:rPr>
          <w:bCs/>
        </w:rPr>
        <w:t xml:space="preserve"> dňa:</w:t>
      </w:r>
      <w:r>
        <w:rPr>
          <w:bCs/>
        </w:rPr>
        <w:tab/>
      </w:r>
      <w:r w:rsidRPr="00E35406">
        <w:rPr>
          <w:bCs/>
        </w:rPr>
        <w:t>v  Bratislave dňa:</w:t>
      </w:r>
      <w:r>
        <w:rPr>
          <w:bCs/>
        </w:rPr>
        <w:t xml:space="preserve"> </w:t>
      </w:r>
    </w:p>
    <w:p w:rsidR="00C17911" w:rsidRDefault="00C17911" w:rsidP="00671082">
      <w:pPr>
        <w:rPr>
          <w:bCs/>
        </w:rPr>
      </w:pPr>
    </w:p>
    <w:p w:rsidR="00C17911" w:rsidRDefault="00C17911" w:rsidP="00671082">
      <w:pPr>
        <w:rPr>
          <w:bCs/>
        </w:rPr>
      </w:pPr>
    </w:p>
    <w:p w:rsidR="00C17911" w:rsidRDefault="00C17911" w:rsidP="00671082">
      <w:pPr>
        <w:rPr>
          <w:bCs/>
        </w:rPr>
      </w:pPr>
    </w:p>
    <w:p w:rsidR="00C17911" w:rsidRDefault="00C17911" w:rsidP="00671082">
      <w:pPr>
        <w:rPr>
          <w:bCs/>
        </w:rPr>
      </w:pPr>
    </w:p>
    <w:p w:rsidR="0077009C" w:rsidRPr="00E35406" w:rsidRDefault="0077009C" w:rsidP="0077009C">
      <w:pPr>
        <w:rPr>
          <w:bCs/>
        </w:rPr>
      </w:pPr>
      <w:r>
        <w:rPr>
          <w:bCs/>
        </w:rPr>
        <w:t>________________________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_______________________</w:t>
      </w:r>
    </w:p>
    <w:p w:rsidR="0077009C" w:rsidRPr="00E35406" w:rsidRDefault="0077009C" w:rsidP="0077009C">
      <w:pPr>
        <w:tabs>
          <w:tab w:val="left" w:pos="6237"/>
        </w:tabs>
        <w:rPr>
          <w:bCs/>
        </w:rPr>
      </w:pPr>
      <w:r w:rsidRPr="00E35406">
        <w:rPr>
          <w:b/>
          <w:bCs/>
        </w:rPr>
        <w:t>za Objednávateľa:</w:t>
      </w:r>
      <w:r w:rsidRPr="00E35406">
        <w:rPr>
          <w:b/>
          <w:bCs/>
        </w:rPr>
        <w:tab/>
        <w:t>za Dodávateľa:</w:t>
      </w:r>
    </w:p>
    <w:p w:rsidR="0077009C" w:rsidRPr="00E35406" w:rsidRDefault="0077009C" w:rsidP="0077009C">
      <w:pPr>
        <w:tabs>
          <w:tab w:val="left" w:pos="6237"/>
        </w:tabs>
      </w:pPr>
      <w:r>
        <w:t xml:space="preserve">Ing. </w:t>
      </w:r>
      <w:r w:rsidR="00416CC1">
        <w:t>Norbert Kyndl</w:t>
      </w:r>
      <w:r>
        <w:t xml:space="preserve"> </w:t>
      </w:r>
      <w:r w:rsidRPr="00E35406">
        <w:tab/>
        <w:t>Ing. Štefan Vodný, CSc.</w:t>
      </w:r>
    </w:p>
    <w:p w:rsidR="0077009C" w:rsidRDefault="0077009C" w:rsidP="0077009C">
      <w:pPr>
        <w:tabs>
          <w:tab w:val="left" w:pos="6237"/>
        </w:tabs>
      </w:pPr>
      <w:r w:rsidRPr="00E35406">
        <w:tab/>
        <w:t>konateľ spoločnosti</w:t>
      </w:r>
    </w:p>
    <w:p w:rsidR="0077009C" w:rsidRDefault="0077009C" w:rsidP="0077009C">
      <w:pPr>
        <w:tabs>
          <w:tab w:val="left" w:pos="6237"/>
        </w:tabs>
      </w:pPr>
    </w:p>
    <w:p w:rsidR="0077009C" w:rsidRDefault="0077009C" w:rsidP="0077009C">
      <w:pPr>
        <w:tabs>
          <w:tab w:val="left" w:pos="6237"/>
        </w:tabs>
      </w:pPr>
    </w:p>
    <w:p w:rsidR="0077009C" w:rsidRDefault="0077009C" w:rsidP="0077009C">
      <w:pPr>
        <w:tabs>
          <w:tab w:val="left" w:pos="6237"/>
        </w:tabs>
      </w:pPr>
    </w:p>
    <w:p w:rsidR="0077009C" w:rsidRDefault="0077009C" w:rsidP="0077009C">
      <w:pPr>
        <w:tabs>
          <w:tab w:val="left" w:pos="6237"/>
        </w:tabs>
      </w:pPr>
    </w:p>
    <w:p w:rsidR="005F35C1" w:rsidRDefault="005F35C1" w:rsidP="0077009C">
      <w:pPr>
        <w:tabs>
          <w:tab w:val="left" w:pos="6237"/>
        </w:tabs>
      </w:pPr>
    </w:p>
    <w:p w:rsidR="005F35C1" w:rsidRDefault="005F35C1" w:rsidP="0077009C">
      <w:pPr>
        <w:tabs>
          <w:tab w:val="left" w:pos="6237"/>
        </w:tabs>
      </w:pPr>
    </w:p>
    <w:p w:rsidR="005F35C1" w:rsidRDefault="005F35C1" w:rsidP="0077009C">
      <w:pPr>
        <w:tabs>
          <w:tab w:val="left" w:pos="6237"/>
        </w:tabs>
      </w:pPr>
    </w:p>
    <w:sectPr w:rsidR="005F35C1" w:rsidSect="00197683">
      <w:headerReference w:type="default" r:id="rId13"/>
      <w:footerReference w:type="default" r:id="rId14"/>
      <w:pgSz w:w="11906" w:h="16838" w:code="9"/>
      <w:pgMar w:top="1418" w:right="56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530E" w:rsidRDefault="00DB530E">
      <w:r>
        <w:separator/>
      </w:r>
    </w:p>
  </w:endnote>
  <w:endnote w:type="continuationSeparator" w:id="0">
    <w:p w:rsidR="00DB530E" w:rsidRDefault="00DB5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 New Roman (WE)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06" w:type="dxa"/>
      <w:jc w:val="center"/>
      <w:tblCellMar>
        <w:top w:w="57" w:type="dxa"/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3771"/>
      <w:gridCol w:w="3198"/>
      <w:gridCol w:w="3237"/>
    </w:tblGrid>
    <w:tr w:rsidR="00672C34" w:rsidRPr="007E67F1" w:rsidTr="00197683">
      <w:trPr>
        <w:trHeight w:val="737"/>
        <w:jc w:val="center"/>
      </w:trPr>
      <w:tc>
        <w:tcPr>
          <w:tcW w:w="4026" w:type="dxa"/>
          <w:shd w:val="clear" w:color="auto" w:fill="auto"/>
        </w:tcPr>
        <w:p w:rsidR="00672C34" w:rsidRPr="00197683" w:rsidRDefault="00672C34" w:rsidP="00197683">
          <w:pPr>
            <w:pStyle w:val="Pta"/>
            <w:rPr>
              <w:rFonts w:ascii="Arial" w:hAnsi="Arial" w:cs="Arial"/>
              <w:b/>
              <w:color w:val="1F497D"/>
              <w:sz w:val="16"/>
              <w:szCs w:val="16"/>
            </w:rPr>
          </w:pPr>
          <w:r w:rsidRPr="00197683">
            <w:rPr>
              <w:rFonts w:ascii="Arial" w:hAnsi="Arial" w:cs="Arial"/>
              <w:b/>
              <w:color w:val="1F497D"/>
              <w:sz w:val="16"/>
              <w:szCs w:val="16"/>
            </w:rPr>
            <w:t>EUROFINS BEL/NOVAMANN s.r.o.</w:t>
          </w:r>
        </w:p>
      </w:tc>
      <w:tc>
        <w:tcPr>
          <w:tcW w:w="3448" w:type="dxa"/>
          <w:shd w:val="clear" w:color="auto" w:fill="auto"/>
        </w:tcPr>
        <w:p w:rsidR="00672C34" w:rsidRPr="00197683" w:rsidRDefault="00672C34" w:rsidP="00197683">
          <w:pPr>
            <w:pStyle w:val="Pta"/>
            <w:rPr>
              <w:rFonts w:ascii="Arial" w:hAnsi="Arial" w:cs="Arial"/>
              <w:color w:val="1F497D"/>
              <w:sz w:val="16"/>
              <w:szCs w:val="16"/>
            </w:rPr>
          </w:pPr>
          <w:proofErr w:type="spellStart"/>
          <w:r w:rsidRPr="00197683">
            <w:rPr>
              <w:rFonts w:ascii="Arial" w:hAnsi="Arial" w:cs="Arial"/>
              <w:color w:val="1F497D"/>
              <w:sz w:val="16"/>
              <w:szCs w:val="16"/>
            </w:rPr>
            <w:t>Komjatická</w:t>
          </w:r>
          <w:proofErr w:type="spellEnd"/>
          <w:r w:rsidRPr="00197683">
            <w:rPr>
              <w:rFonts w:ascii="Arial" w:hAnsi="Arial" w:cs="Arial"/>
              <w:color w:val="1F497D"/>
              <w:sz w:val="16"/>
              <w:szCs w:val="16"/>
            </w:rPr>
            <w:t xml:space="preserve"> 73</w:t>
          </w:r>
        </w:p>
        <w:p w:rsidR="00672C34" w:rsidRPr="00197683" w:rsidRDefault="00672C34" w:rsidP="00197683">
          <w:pPr>
            <w:pStyle w:val="Pta"/>
            <w:rPr>
              <w:rFonts w:ascii="Arial" w:hAnsi="Arial" w:cs="Arial"/>
              <w:color w:val="1F497D"/>
              <w:sz w:val="16"/>
              <w:szCs w:val="16"/>
            </w:rPr>
          </w:pPr>
          <w:r w:rsidRPr="00197683">
            <w:rPr>
              <w:rFonts w:ascii="Arial" w:hAnsi="Arial" w:cs="Arial"/>
              <w:color w:val="1F497D"/>
              <w:sz w:val="16"/>
              <w:szCs w:val="16"/>
            </w:rPr>
            <w:t>940 02  Nové Zámky</w:t>
          </w:r>
        </w:p>
        <w:p w:rsidR="00672C34" w:rsidRPr="00197683" w:rsidRDefault="00672C34" w:rsidP="00197683">
          <w:pPr>
            <w:pStyle w:val="Pta"/>
            <w:rPr>
              <w:rFonts w:ascii="Arial" w:hAnsi="Arial" w:cs="Arial"/>
              <w:color w:val="1F497D"/>
              <w:sz w:val="16"/>
              <w:szCs w:val="16"/>
            </w:rPr>
          </w:pPr>
          <w:r w:rsidRPr="00197683">
            <w:rPr>
              <w:rFonts w:ascii="Arial" w:hAnsi="Arial" w:cs="Arial"/>
              <w:color w:val="1F497D"/>
              <w:sz w:val="16"/>
              <w:szCs w:val="16"/>
            </w:rPr>
            <w:t>Slovakia</w:t>
          </w:r>
        </w:p>
      </w:tc>
      <w:tc>
        <w:tcPr>
          <w:tcW w:w="3449" w:type="dxa"/>
          <w:shd w:val="clear" w:color="auto" w:fill="auto"/>
        </w:tcPr>
        <w:p w:rsidR="00672C34" w:rsidRPr="00197683" w:rsidRDefault="00672C34" w:rsidP="00197683">
          <w:pPr>
            <w:pStyle w:val="Pta"/>
            <w:rPr>
              <w:rFonts w:ascii="Arial" w:hAnsi="Arial" w:cs="Arial"/>
              <w:color w:val="1F497D"/>
              <w:sz w:val="16"/>
              <w:szCs w:val="16"/>
            </w:rPr>
          </w:pPr>
          <w:r w:rsidRPr="00197683">
            <w:rPr>
              <w:rFonts w:ascii="Arial" w:hAnsi="Arial" w:cs="Arial"/>
              <w:color w:val="1F497D"/>
              <w:sz w:val="16"/>
              <w:szCs w:val="16"/>
            </w:rPr>
            <w:t>Tel.  +421 35 6 428 336</w:t>
          </w:r>
        </w:p>
        <w:p w:rsidR="00672C34" w:rsidRPr="00197683" w:rsidRDefault="00672C34" w:rsidP="00197683">
          <w:pPr>
            <w:pStyle w:val="Pta"/>
            <w:rPr>
              <w:rFonts w:ascii="Arial" w:hAnsi="Arial" w:cs="Arial"/>
              <w:color w:val="1F497D"/>
              <w:sz w:val="16"/>
              <w:szCs w:val="16"/>
            </w:rPr>
          </w:pPr>
          <w:r w:rsidRPr="00197683">
            <w:rPr>
              <w:rFonts w:ascii="Arial" w:hAnsi="Arial" w:cs="Arial"/>
              <w:color w:val="1F497D"/>
              <w:sz w:val="16"/>
              <w:szCs w:val="16"/>
            </w:rPr>
            <w:t>Tel.  +421 35 6 429 286</w:t>
          </w:r>
        </w:p>
        <w:p w:rsidR="00672C34" w:rsidRPr="00197683" w:rsidRDefault="00672C34" w:rsidP="00197683">
          <w:pPr>
            <w:pStyle w:val="Pta"/>
            <w:rPr>
              <w:rFonts w:ascii="Arial" w:hAnsi="Arial" w:cs="Arial"/>
              <w:color w:val="1F497D"/>
              <w:sz w:val="16"/>
              <w:szCs w:val="16"/>
            </w:rPr>
          </w:pPr>
          <w:r w:rsidRPr="00197683">
            <w:rPr>
              <w:rFonts w:ascii="Arial" w:hAnsi="Arial" w:cs="Arial"/>
              <w:color w:val="1F497D"/>
              <w:sz w:val="16"/>
              <w:szCs w:val="16"/>
            </w:rPr>
            <w:t>www.eurofins.sk</w:t>
          </w:r>
        </w:p>
      </w:tc>
    </w:tr>
  </w:tbl>
  <w:p w:rsidR="00672C34" w:rsidRPr="00197683" w:rsidRDefault="00672C34" w:rsidP="00AA52B6">
    <w:pPr>
      <w:pStyle w:val="Pta"/>
      <w:rPr>
        <w:rFonts w:ascii="Arial" w:hAnsi="Arial" w:cs="Arial"/>
        <w:sz w:val="10"/>
        <w:szCs w:val="10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530E" w:rsidRDefault="00DB530E">
      <w:r>
        <w:separator/>
      </w:r>
    </w:p>
  </w:footnote>
  <w:footnote w:type="continuationSeparator" w:id="0">
    <w:p w:rsidR="00DB530E" w:rsidRDefault="00DB53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C34" w:rsidRPr="0089212A" w:rsidRDefault="00672C34" w:rsidP="0089212A">
    <w:pPr>
      <w:pStyle w:val="Hlavika"/>
      <w:rPr>
        <w:rFonts w:ascii="Arial" w:hAnsi="Arial" w:cs="Arial"/>
        <w:sz w:val="20"/>
        <w:szCs w:val="2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7728" behindDoc="1" locked="0" layoutInCell="1" allowOverlap="1" wp14:anchorId="4A48681E" wp14:editId="56CF23F5">
          <wp:simplePos x="0" y="0"/>
          <wp:positionH relativeFrom="column">
            <wp:posOffset>-206375</wp:posOffset>
          </wp:positionH>
          <wp:positionV relativeFrom="paragraph">
            <wp:posOffset>12065</wp:posOffset>
          </wp:positionV>
          <wp:extent cx="2131695" cy="323850"/>
          <wp:effectExtent l="19050" t="0" r="1905" b="0"/>
          <wp:wrapNone/>
          <wp:docPr id="138" name="Obrázok 138" descr="00-EUROFINS-BELNOVAMAN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" descr="00-EUROFINS-BELNOVAMAN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169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72C34" w:rsidRPr="0089212A" w:rsidRDefault="00672C34" w:rsidP="003B4CC0">
    <w:pPr>
      <w:pStyle w:val="Hlavika"/>
      <w:rPr>
        <w:rFonts w:ascii="Arial" w:hAnsi="Arial" w:cs="Arial"/>
        <w:sz w:val="20"/>
        <w:szCs w:val="20"/>
      </w:rPr>
    </w:pPr>
  </w:p>
  <w:p w:rsidR="00672C34" w:rsidRPr="00197683" w:rsidRDefault="00672C34" w:rsidP="003B4CC0">
    <w:pPr>
      <w:pStyle w:val="Hlavika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34208"/>
    <w:multiLevelType w:val="hybridMultilevel"/>
    <w:tmpl w:val="E23E286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070D24"/>
    <w:multiLevelType w:val="hybridMultilevel"/>
    <w:tmpl w:val="8460E284"/>
    <w:lvl w:ilvl="0" w:tplc="041B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23B04AF"/>
    <w:multiLevelType w:val="multilevel"/>
    <w:tmpl w:val="6F6032C6"/>
    <w:lvl w:ilvl="0">
      <w:start w:val="2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54F2DBC"/>
    <w:multiLevelType w:val="hybridMultilevel"/>
    <w:tmpl w:val="45565632"/>
    <w:lvl w:ilvl="0" w:tplc="91329100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11367"/>
    <w:multiLevelType w:val="hybridMultilevel"/>
    <w:tmpl w:val="304C43F0"/>
    <w:lvl w:ilvl="0" w:tplc="171C0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A521D9"/>
    <w:multiLevelType w:val="multilevel"/>
    <w:tmpl w:val="867A6A08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3B30C0F"/>
    <w:multiLevelType w:val="multilevel"/>
    <w:tmpl w:val="784EDABA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2236DEE"/>
    <w:multiLevelType w:val="hybridMultilevel"/>
    <w:tmpl w:val="0DD020B6"/>
    <w:lvl w:ilvl="0" w:tplc="041B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8">
    <w:nsid w:val="4B042514"/>
    <w:multiLevelType w:val="multilevel"/>
    <w:tmpl w:val="354C062A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EB258A3"/>
    <w:multiLevelType w:val="multilevel"/>
    <w:tmpl w:val="6F60188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>
    <w:nsid w:val="65DD19C2"/>
    <w:multiLevelType w:val="hybridMultilevel"/>
    <w:tmpl w:val="DCB239D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3908AB"/>
    <w:multiLevelType w:val="hybridMultilevel"/>
    <w:tmpl w:val="6F14EC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CC1E06"/>
    <w:multiLevelType w:val="multilevel"/>
    <w:tmpl w:val="11DEF03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746C172D"/>
    <w:multiLevelType w:val="hybridMultilevel"/>
    <w:tmpl w:val="4D8099A8"/>
    <w:lvl w:ilvl="0" w:tplc="041B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783431F3"/>
    <w:multiLevelType w:val="hybridMultilevel"/>
    <w:tmpl w:val="F49C8A6A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D370C5F"/>
    <w:multiLevelType w:val="multilevel"/>
    <w:tmpl w:val="A4D27418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15"/>
  </w:num>
  <w:num w:numId="5">
    <w:abstractNumId w:val="5"/>
  </w:num>
  <w:num w:numId="6">
    <w:abstractNumId w:val="12"/>
  </w:num>
  <w:num w:numId="7">
    <w:abstractNumId w:val="9"/>
  </w:num>
  <w:num w:numId="8">
    <w:abstractNumId w:val="3"/>
  </w:num>
  <w:num w:numId="9">
    <w:abstractNumId w:val="14"/>
  </w:num>
  <w:num w:numId="10">
    <w:abstractNumId w:val="4"/>
  </w:num>
  <w:num w:numId="11">
    <w:abstractNumId w:val="0"/>
  </w:num>
  <w:num w:numId="12">
    <w:abstractNumId w:val="10"/>
  </w:num>
  <w:num w:numId="13">
    <w:abstractNumId w:val="13"/>
  </w:num>
  <w:num w:numId="14">
    <w:abstractNumId w:val="1"/>
  </w:num>
  <w:num w:numId="15">
    <w:abstractNumId w:val="11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8FF"/>
    <w:rsid w:val="0000036D"/>
    <w:rsid w:val="00006F07"/>
    <w:rsid w:val="0001723E"/>
    <w:rsid w:val="00061650"/>
    <w:rsid w:val="00061A41"/>
    <w:rsid w:val="00065190"/>
    <w:rsid w:val="000A0D57"/>
    <w:rsid w:val="000A34D2"/>
    <w:rsid w:val="000D196A"/>
    <w:rsid w:val="000E7B36"/>
    <w:rsid w:val="001114FA"/>
    <w:rsid w:val="00114331"/>
    <w:rsid w:val="00123FB3"/>
    <w:rsid w:val="0016399A"/>
    <w:rsid w:val="00197683"/>
    <w:rsid w:val="001A387D"/>
    <w:rsid w:val="001B2FF4"/>
    <w:rsid w:val="001F01A8"/>
    <w:rsid w:val="001F6105"/>
    <w:rsid w:val="00204712"/>
    <w:rsid w:val="00212B71"/>
    <w:rsid w:val="00266F3C"/>
    <w:rsid w:val="00282E95"/>
    <w:rsid w:val="002979FC"/>
    <w:rsid w:val="002C15C2"/>
    <w:rsid w:val="002C4FB1"/>
    <w:rsid w:val="002D1405"/>
    <w:rsid w:val="002F4927"/>
    <w:rsid w:val="0031373D"/>
    <w:rsid w:val="00316454"/>
    <w:rsid w:val="00317A42"/>
    <w:rsid w:val="00324810"/>
    <w:rsid w:val="00326DF6"/>
    <w:rsid w:val="00355A92"/>
    <w:rsid w:val="00365F15"/>
    <w:rsid w:val="00381CCA"/>
    <w:rsid w:val="003B4CC0"/>
    <w:rsid w:val="003B53EF"/>
    <w:rsid w:val="003C0EC3"/>
    <w:rsid w:val="003F0894"/>
    <w:rsid w:val="00401301"/>
    <w:rsid w:val="0041093F"/>
    <w:rsid w:val="0041106F"/>
    <w:rsid w:val="004127BB"/>
    <w:rsid w:val="00416CC1"/>
    <w:rsid w:val="00427B94"/>
    <w:rsid w:val="00433B3E"/>
    <w:rsid w:val="0043441F"/>
    <w:rsid w:val="004826E3"/>
    <w:rsid w:val="004829F4"/>
    <w:rsid w:val="00485C24"/>
    <w:rsid w:val="004864E4"/>
    <w:rsid w:val="004C069D"/>
    <w:rsid w:val="004E37A8"/>
    <w:rsid w:val="00500C00"/>
    <w:rsid w:val="005018A6"/>
    <w:rsid w:val="00540EBF"/>
    <w:rsid w:val="00544214"/>
    <w:rsid w:val="005518BC"/>
    <w:rsid w:val="00554608"/>
    <w:rsid w:val="00570DD8"/>
    <w:rsid w:val="00574B6C"/>
    <w:rsid w:val="005A2DA5"/>
    <w:rsid w:val="005A379D"/>
    <w:rsid w:val="005B7F3D"/>
    <w:rsid w:val="005D2F42"/>
    <w:rsid w:val="005D3D27"/>
    <w:rsid w:val="005F35C1"/>
    <w:rsid w:val="005F4704"/>
    <w:rsid w:val="005F5B6B"/>
    <w:rsid w:val="006012A2"/>
    <w:rsid w:val="006105B3"/>
    <w:rsid w:val="00612254"/>
    <w:rsid w:val="00622A6A"/>
    <w:rsid w:val="006409F9"/>
    <w:rsid w:val="00671082"/>
    <w:rsid w:val="00672C34"/>
    <w:rsid w:val="006A00CC"/>
    <w:rsid w:val="006A1AE5"/>
    <w:rsid w:val="006B05E8"/>
    <w:rsid w:val="006C0AE9"/>
    <w:rsid w:val="006C6A32"/>
    <w:rsid w:val="006C7680"/>
    <w:rsid w:val="006C7998"/>
    <w:rsid w:val="006E48FF"/>
    <w:rsid w:val="007116AE"/>
    <w:rsid w:val="00712CEE"/>
    <w:rsid w:val="007172AE"/>
    <w:rsid w:val="00717764"/>
    <w:rsid w:val="007366EF"/>
    <w:rsid w:val="007436E0"/>
    <w:rsid w:val="0075004E"/>
    <w:rsid w:val="0075555B"/>
    <w:rsid w:val="0077009C"/>
    <w:rsid w:val="00771EFA"/>
    <w:rsid w:val="00791F3B"/>
    <w:rsid w:val="00795CEA"/>
    <w:rsid w:val="007E67F1"/>
    <w:rsid w:val="00807030"/>
    <w:rsid w:val="0082136F"/>
    <w:rsid w:val="008252B7"/>
    <w:rsid w:val="00834901"/>
    <w:rsid w:val="0084282D"/>
    <w:rsid w:val="00844C52"/>
    <w:rsid w:val="00857179"/>
    <w:rsid w:val="008677FB"/>
    <w:rsid w:val="00877C09"/>
    <w:rsid w:val="00891ED9"/>
    <w:rsid w:val="0089212A"/>
    <w:rsid w:val="008A5F48"/>
    <w:rsid w:val="008A6DF5"/>
    <w:rsid w:val="008B3629"/>
    <w:rsid w:val="008B6847"/>
    <w:rsid w:val="008B7257"/>
    <w:rsid w:val="008D4CCE"/>
    <w:rsid w:val="008E014F"/>
    <w:rsid w:val="008E4ACA"/>
    <w:rsid w:val="008F0346"/>
    <w:rsid w:val="009136CB"/>
    <w:rsid w:val="0092668E"/>
    <w:rsid w:val="009368AA"/>
    <w:rsid w:val="00953464"/>
    <w:rsid w:val="009918DB"/>
    <w:rsid w:val="009B199C"/>
    <w:rsid w:val="009D4751"/>
    <w:rsid w:val="009E020C"/>
    <w:rsid w:val="009E0236"/>
    <w:rsid w:val="00A118FF"/>
    <w:rsid w:val="00A20FA2"/>
    <w:rsid w:val="00A21AA6"/>
    <w:rsid w:val="00A26666"/>
    <w:rsid w:val="00A34048"/>
    <w:rsid w:val="00A4126D"/>
    <w:rsid w:val="00A45B49"/>
    <w:rsid w:val="00A57E1B"/>
    <w:rsid w:val="00A65144"/>
    <w:rsid w:val="00A81415"/>
    <w:rsid w:val="00A838C8"/>
    <w:rsid w:val="00AA52B6"/>
    <w:rsid w:val="00AC208B"/>
    <w:rsid w:val="00AC5129"/>
    <w:rsid w:val="00B1386B"/>
    <w:rsid w:val="00B15D08"/>
    <w:rsid w:val="00B36D5E"/>
    <w:rsid w:val="00B57895"/>
    <w:rsid w:val="00B62033"/>
    <w:rsid w:val="00B6323E"/>
    <w:rsid w:val="00B67E24"/>
    <w:rsid w:val="00B703C5"/>
    <w:rsid w:val="00BA1847"/>
    <w:rsid w:val="00BB2185"/>
    <w:rsid w:val="00BC4B46"/>
    <w:rsid w:val="00BF3729"/>
    <w:rsid w:val="00C17911"/>
    <w:rsid w:val="00C273CC"/>
    <w:rsid w:val="00C30738"/>
    <w:rsid w:val="00C370D7"/>
    <w:rsid w:val="00C432AE"/>
    <w:rsid w:val="00C5660D"/>
    <w:rsid w:val="00C56F52"/>
    <w:rsid w:val="00C61AB2"/>
    <w:rsid w:val="00C91C0E"/>
    <w:rsid w:val="00CA5DE9"/>
    <w:rsid w:val="00CC3A36"/>
    <w:rsid w:val="00CD7FFC"/>
    <w:rsid w:val="00D06A41"/>
    <w:rsid w:val="00D30CA0"/>
    <w:rsid w:val="00D3702D"/>
    <w:rsid w:val="00D55273"/>
    <w:rsid w:val="00D735D3"/>
    <w:rsid w:val="00D7741C"/>
    <w:rsid w:val="00D97E09"/>
    <w:rsid w:val="00DB530E"/>
    <w:rsid w:val="00DC5C6F"/>
    <w:rsid w:val="00DF7C72"/>
    <w:rsid w:val="00E476C5"/>
    <w:rsid w:val="00E6589E"/>
    <w:rsid w:val="00E6745B"/>
    <w:rsid w:val="00E721E3"/>
    <w:rsid w:val="00EB4BF0"/>
    <w:rsid w:val="00ED28CB"/>
    <w:rsid w:val="00F11133"/>
    <w:rsid w:val="00F37306"/>
    <w:rsid w:val="00F46263"/>
    <w:rsid w:val="00F750BF"/>
    <w:rsid w:val="00F776EE"/>
    <w:rsid w:val="00F95658"/>
    <w:rsid w:val="00FB6D5C"/>
    <w:rsid w:val="00FE1B95"/>
    <w:rsid w:val="00FE4EEB"/>
    <w:rsid w:val="00FE5E40"/>
    <w:rsid w:val="00FF19FF"/>
    <w:rsid w:val="00FF7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D196A"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B5789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adpis1"/>
    <w:next w:val="Normlny"/>
    <w:link w:val="Nadpis2Char"/>
    <w:qFormat/>
    <w:rsid w:val="00B57895"/>
    <w:pPr>
      <w:outlineLvl w:val="1"/>
    </w:pPr>
    <w:rPr>
      <w:rFonts w:ascii="Myriad Pro" w:eastAsia="Times New Roman" w:hAnsi="Myriad Pro" w:cs="Arial"/>
      <w:bCs w:val="0"/>
      <w:i/>
      <w:iCs/>
      <w:sz w:val="28"/>
      <w:szCs w:val="28"/>
      <w:lang w:eastAsia="cs-CZ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891E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6E48FF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6E48FF"/>
    <w:pPr>
      <w:tabs>
        <w:tab w:val="center" w:pos="4536"/>
        <w:tab w:val="right" w:pos="9072"/>
      </w:tabs>
    </w:pPr>
  </w:style>
  <w:style w:type="character" w:styleId="Hypertextovprepojenie">
    <w:name w:val="Hyperlink"/>
    <w:rsid w:val="00006F07"/>
    <w:rPr>
      <w:color w:val="0000FF"/>
      <w:u w:val="single"/>
    </w:rPr>
  </w:style>
  <w:style w:type="character" w:customStyle="1" w:styleId="apple-style-span">
    <w:name w:val="apple-style-span"/>
    <w:rsid w:val="00006F07"/>
  </w:style>
  <w:style w:type="table" w:styleId="Mriekatabuky">
    <w:name w:val="Table Grid"/>
    <w:basedOn w:val="Normlnatabuka"/>
    <w:rsid w:val="00317A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Predvolenpsmoodseku"/>
    <w:link w:val="Nadpis2"/>
    <w:rsid w:val="00B57895"/>
    <w:rPr>
      <w:rFonts w:ascii="Myriad Pro" w:hAnsi="Myriad Pro" w:cs="Arial"/>
      <w:b/>
      <w:i/>
      <w:iCs/>
      <w:kern w:val="32"/>
      <w:sz w:val="28"/>
      <w:szCs w:val="28"/>
      <w:lang w:eastAsia="cs-CZ"/>
    </w:rPr>
  </w:style>
  <w:style w:type="paragraph" w:styleId="Zkladntext">
    <w:name w:val="Body Text"/>
    <w:basedOn w:val="Normlny"/>
    <w:link w:val="ZkladntextChar"/>
    <w:rsid w:val="00B57895"/>
    <w:pPr>
      <w:spacing w:after="120"/>
    </w:pPr>
    <w:rPr>
      <w:rFonts w:ascii="Minion Pro" w:hAnsi="Minion Pro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B57895"/>
    <w:rPr>
      <w:rFonts w:ascii="Minion Pro" w:hAnsi="Minion Pro"/>
      <w:sz w:val="24"/>
      <w:szCs w:val="24"/>
      <w:lang w:eastAsia="cs-CZ"/>
    </w:rPr>
  </w:style>
  <w:style w:type="character" w:customStyle="1" w:styleId="Hypertextovprepojenie1">
    <w:name w:val="Hypertextové prepojenie1"/>
    <w:basedOn w:val="Predvolenpsmoodseku"/>
    <w:rsid w:val="00B57895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rsid w:val="00B5789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Zkladntext21">
    <w:name w:val="Základný text 21"/>
    <w:basedOn w:val="Normlny"/>
    <w:rsid w:val="0071776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/>
      <w:sz w:val="22"/>
      <w:szCs w:val="20"/>
      <w:lang w:val="cs-CZ"/>
    </w:rPr>
  </w:style>
  <w:style w:type="paragraph" w:customStyle="1" w:styleId="Zkladntext31">
    <w:name w:val="Základný text 31"/>
    <w:basedOn w:val="Normlny"/>
    <w:rsid w:val="0071776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2"/>
      <w:szCs w:val="20"/>
      <w:lang w:val="cs-CZ"/>
    </w:rPr>
  </w:style>
  <w:style w:type="paragraph" w:customStyle="1" w:styleId="Zarkazkladnhotextu21">
    <w:name w:val="Zarážka základného textu 21"/>
    <w:basedOn w:val="Normlny"/>
    <w:rsid w:val="00717764"/>
    <w:pPr>
      <w:tabs>
        <w:tab w:val="left" w:pos="705"/>
      </w:tabs>
      <w:overflowPunct w:val="0"/>
      <w:autoSpaceDE w:val="0"/>
      <w:autoSpaceDN w:val="0"/>
      <w:adjustRightInd w:val="0"/>
      <w:ind w:left="705" w:hanging="705"/>
      <w:jc w:val="both"/>
      <w:textAlignment w:val="baseline"/>
    </w:pPr>
    <w:rPr>
      <w:sz w:val="22"/>
      <w:szCs w:val="20"/>
    </w:rPr>
  </w:style>
  <w:style w:type="character" w:customStyle="1" w:styleId="Nadpis3Char">
    <w:name w:val="Nadpis 3 Char"/>
    <w:basedOn w:val="Predvolenpsmoodseku"/>
    <w:link w:val="Nadpis3"/>
    <w:semiHidden/>
    <w:rsid w:val="00891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simulatepre1">
    <w:name w:val="simulate_pre1"/>
    <w:basedOn w:val="Predvolenpsmoodseku"/>
    <w:rsid w:val="008A6DF5"/>
    <w:rPr>
      <w:rFonts w:ascii="Courier New" w:hAnsi="Courier New" w:cs="Courier New" w:hint="default"/>
      <w:sz w:val="14"/>
      <w:szCs w:val="14"/>
    </w:rPr>
  </w:style>
  <w:style w:type="paragraph" w:styleId="Podtitul">
    <w:name w:val="Subtitle"/>
    <w:basedOn w:val="Normlny"/>
    <w:link w:val="PodtitulChar"/>
    <w:qFormat/>
    <w:rsid w:val="0041106F"/>
    <w:pPr>
      <w:jc w:val="both"/>
    </w:pPr>
    <w:rPr>
      <w:b/>
      <w:bCs/>
      <w:i/>
      <w:iCs/>
      <w:sz w:val="28"/>
      <w:lang w:eastAsia="cs-CZ"/>
    </w:rPr>
  </w:style>
  <w:style w:type="character" w:customStyle="1" w:styleId="PodtitulChar">
    <w:name w:val="Podtitul Char"/>
    <w:basedOn w:val="Predvolenpsmoodseku"/>
    <w:link w:val="Podtitul"/>
    <w:rsid w:val="0041106F"/>
    <w:rPr>
      <w:b/>
      <w:bCs/>
      <w:i/>
      <w:iCs/>
      <w:sz w:val="28"/>
      <w:szCs w:val="24"/>
      <w:lang w:eastAsia="cs-CZ"/>
    </w:rPr>
  </w:style>
  <w:style w:type="paragraph" w:styleId="Zarkazkladnhotextu">
    <w:name w:val="Body Text Indent"/>
    <w:basedOn w:val="Normlny"/>
    <w:link w:val="ZarkazkladnhotextuChar"/>
    <w:semiHidden/>
    <w:unhideWhenUsed/>
    <w:rsid w:val="005D3D2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5D3D27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7500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75004E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065190"/>
    <w:pPr>
      <w:ind w:left="720"/>
      <w:contextualSpacing/>
    </w:pPr>
  </w:style>
  <w:style w:type="character" w:customStyle="1" w:styleId="ra">
    <w:name w:val="ra"/>
    <w:basedOn w:val="Predvolenpsmoodseku"/>
    <w:rsid w:val="00C370D7"/>
  </w:style>
  <w:style w:type="character" w:styleId="Siln">
    <w:name w:val="Strong"/>
    <w:basedOn w:val="Predvolenpsmoodseku"/>
    <w:uiPriority w:val="22"/>
    <w:qFormat/>
    <w:rsid w:val="00E6589E"/>
    <w:rPr>
      <w:b/>
      <w:bCs/>
    </w:rPr>
  </w:style>
  <w:style w:type="character" w:customStyle="1" w:styleId="value">
    <w:name w:val="value"/>
    <w:basedOn w:val="Predvolenpsmoodseku"/>
    <w:rsid w:val="00712C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 List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0D196A"/>
    <w:rPr>
      <w:sz w:val="24"/>
      <w:szCs w:val="24"/>
    </w:rPr>
  </w:style>
  <w:style w:type="paragraph" w:styleId="Nadpis1">
    <w:name w:val="heading 1"/>
    <w:basedOn w:val="Normlny"/>
    <w:next w:val="Normlny"/>
    <w:link w:val="Nadpis1Char"/>
    <w:qFormat/>
    <w:rsid w:val="00B5789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dpis2">
    <w:name w:val="heading 2"/>
    <w:basedOn w:val="Nadpis1"/>
    <w:next w:val="Normlny"/>
    <w:link w:val="Nadpis2Char"/>
    <w:qFormat/>
    <w:rsid w:val="00B57895"/>
    <w:pPr>
      <w:outlineLvl w:val="1"/>
    </w:pPr>
    <w:rPr>
      <w:rFonts w:ascii="Myriad Pro" w:eastAsia="Times New Roman" w:hAnsi="Myriad Pro" w:cs="Arial"/>
      <w:bCs w:val="0"/>
      <w:i/>
      <w:iCs/>
      <w:sz w:val="28"/>
      <w:szCs w:val="28"/>
      <w:lang w:eastAsia="cs-CZ"/>
    </w:rPr>
  </w:style>
  <w:style w:type="paragraph" w:styleId="Nadpis3">
    <w:name w:val="heading 3"/>
    <w:basedOn w:val="Normlny"/>
    <w:next w:val="Normlny"/>
    <w:link w:val="Nadpis3Char"/>
    <w:semiHidden/>
    <w:unhideWhenUsed/>
    <w:qFormat/>
    <w:rsid w:val="00891E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rsid w:val="006E48FF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6E48FF"/>
    <w:pPr>
      <w:tabs>
        <w:tab w:val="center" w:pos="4536"/>
        <w:tab w:val="right" w:pos="9072"/>
      </w:tabs>
    </w:pPr>
  </w:style>
  <w:style w:type="character" w:styleId="Hypertextovprepojenie">
    <w:name w:val="Hyperlink"/>
    <w:rsid w:val="00006F07"/>
    <w:rPr>
      <w:color w:val="0000FF"/>
      <w:u w:val="single"/>
    </w:rPr>
  </w:style>
  <w:style w:type="character" w:customStyle="1" w:styleId="apple-style-span">
    <w:name w:val="apple-style-span"/>
    <w:rsid w:val="00006F07"/>
  </w:style>
  <w:style w:type="table" w:styleId="Mriekatabuky">
    <w:name w:val="Table Grid"/>
    <w:basedOn w:val="Normlnatabuka"/>
    <w:rsid w:val="00317A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Predvolenpsmoodseku"/>
    <w:link w:val="Nadpis2"/>
    <w:rsid w:val="00B57895"/>
    <w:rPr>
      <w:rFonts w:ascii="Myriad Pro" w:hAnsi="Myriad Pro" w:cs="Arial"/>
      <w:b/>
      <w:i/>
      <w:iCs/>
      <w:kern w:val="32"/>
      <w:sz w:val="28"/>
      <w:szCs w:val="28"/>
      <w:lang w:eastAsia="cs-CZ"/>
    </w:rPr>
  </w:style>
  <w:style w:type="paragraph" w:styleId="Zkladntext">
    <w:name w:val="Body Text"/>
    <w:basedOn w:val="Normlny"/>
    <w:link w:val="ZkladntextChar"/>
    <w:rsid w:val="00B57895"/>
    <w:pPr>
      <w:spacing w:after="120"/>
    </w:pPr>
    <w:rPr>
      <w:rFonts w:ascii="Minion Pro" w:hAnsi="Minion Pro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B57895"/>
    <w:rPr>
      <w:rFonts w:ascii="Minion Pro" w:hAnsi="Minion Pro"/>
      <w:sz w:val="24"/>
      <w:szCs w:val="24"/>
      <w:lang w:eastAsia="cs-CZ"/>
    </w:rPr>
  </w:style>
  <w:style w:type="character" w:customStyle="1" w:styleId="Hypertextovprepojenie1">
    <w:name w:val="Hypertextové prepojenie1"/>
    <w:basedOn w:val="Predvolenpsmoodseku"/>
    <w:rsid w:val="00B57895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rsid w:val="00B5789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Zkladntext21">
    <w:name w:val="Základný text 21"/>
    <w:basedOn w:val="Normlny"/>
    <w:rsid w:val="00717764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/>
      <w:sz w:val="22"/>
      <w:szCs w:val="20"/>
      <w:lang w:val="cs-CZ"/>
    </w:rPr>
  </w:style>
  <w:style w:type="paragraph" w:customStyle="1" w:styleId="Zkladntext31">
    <w:name w:val="Základný text 31"/>
    <w:basedOn w:val="Normlny"/>
    <w:rsid w:val="0071776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22"/>
      <w:szCs w:val="20"/>
      <w:lang w:val="cs-CZ"/>
    </w:rPr>
  </w:style>
  <w:style w:type="paragraph" w:customStyle="1" w:styleId="Zarkazkladnhotextu21">
    <w:name w:val="Zarážka základného textu 21"/>
    <w:basedOn w:val="Normlny"/>
    <w:rsid w:val="00717764"/>
    <w:pPr>
      <w:tabs>
        <w:tab w:val="left" w:pos="705"/>
      </w:tabs>
      <w:overflowPunct w:val="0"/>
      <w:autoSpaceDE w:val="0"/>
      <w:autoSpaceDN w:val="0"/>
      <w:adjustRightInd w:val="0"/>
      <w:ind w:left="705" w:hanging="705"/>
      <w:jc w:val="both"/>
      <w:textAlignment w:val="baseline"/>
    </w:pPr>
    <w:rPr>
      <w:sz w:val="22"/>
      <w:szCs w:val="20"/>
    </w:rPr>
  </w:style>
  <w:style w:type="character" w:customStyle="1" w:styleId="Nadpis3Char">
    <w:name w:val="Nadpis 3 Char"/>
    <w:basedOn w:val="Predvolenpsmoodseku"/>
    <w:link w:val="Nadpis3"/>
    <w:semiHidden/>
    <w:rsid w:val="00891ED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simulatepre1">
    <w:name w:val="simulate_pre1"/>
    <w:basedOn w:val="Predvolenpsmoodseku"/>
    <w:rsid w:val="008A6DF5"/>
    <w:rPr>
      <w:rFonts w:ascii="Courier New" w:hAnsi="Courier New" w:cs="Courier New" w:hint="default"/>
      <w:sz w:val="14"/>
      <w:szCs w:val="14"/>
    </w:rPr>
  </w:style>
  <w:style w:type="paragraph" w:styleId="Podtitul">
    <w:name w:val="Subtitle"/>
    <w:basedOn w:val="Normlny"/>
    <w:link w:val="PodtitulChar"/>
    <w:qFormat/>
    <w:rsid w:val="0041106F"/>
    <w:pPr>
      <w:jc w:val="both"/>
    </w:pPr>
    <w:rPr>
      <w:b/>
      <w:bCs/>
      <w:i/>
      <w:iCs/>
      <w:sz w:val="28"/>
      <w:lang w:eastAsia="cs-CZ"/>
    </w:rPr>
  </w:style>
  <w:style w:type="character" w:customStyle="1" w:styleId="PodtitulChar">
    <w:name w:val="Podtitul Char"/>
    <w:basedOn w:val="Predvolenpsmoodseku"/>
    <w:link w:val="Podtitul"/>
    <w:rsid w:val="0041106F"/>
    <w:rPr>
      <w:b/>
      <w:bCs/>
      <w:i/>
      <w:iCs/>
      <w:sz w:val="28"/>
      <w:szCs w:val="24"/>
      <w:lang w:eastAsia="cs-CZ"/>
    </w:rPr>
  </w:style>
  <w:style w:type="paragraph" w:styleId="Zarkazkladnhotextu">
    <w:name w:val="Body Text Indent"/>
    <w:basedOn w:val="Normlny"/>
    <w:link w:val="ZarkazkladnhotextuChar"/>
    <w:semiHidden/>
    <w:unhideWhenUsed/>
    <w:rsid w:val="005D3D2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semiHidden/>
    <w:rsid w:val="005D3D27"/>
    <w:rPr>
      <w:sz w:val="24"/>
      <w:szCs w:val="24"/>
    </w:rPr>
  </w:style>
  <w:style w:type="paragraph" w:styleId="Textbubliny">
    <w:name w:val="Balloon Text"/>
    <w:basedOn w:val="Normlny"/>
    <w:link w:val="TextbublinyChar"/>
    <w:semiHidden/>
    <w:unhideWhenUsed/>
    <w:rsid w:val="007500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semiHidden/>
    <w:rsid w:val="0075004E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065190"/>
    <w:pPr>
      <w:ind w:left="720"/>
      <w:contextualSpacing/>
    </w:pPr>
  </w:style>
  <w:style w:type="character" w:customStyle="1" w:styleId="ra">
    <w:name w:val="ra"/>
    <w:basedOn w:val="Predvolenpsmoodseku"/>
    <w:rsid w:val="00C370D7"/>
  </w:style>
  <w:style w:type="character" w:styleId="Siln">
    <w:name w:val="Strong"/>
    <w:basedOn w:val="Predvolenpsmoodseku"/>
    <w:uiPriority w:val="22"/>
    <w:qFormat/>
    <w:rsid w:val="00E6589E"/>
    <w:rPr>
      <w:b/>
      <w:bCs/>
    </w:rPr>
  </w:style>
  <w:style w:type="character" w:customStyle="1" w:styleId="value">
    <w:name w:val="value"/>
    <w:basedOn w:val="Predvolenpsmoodseku"/>
    <w:rsid w:val="00712C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7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NinaHrnciarova@eurofins.s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iroslav.stefanov@gln.sk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NinaHrnciarova@eurofins.sk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iroslav.stefanov@gln.sk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EAC54-EEA2-4EB4-ACBB-6352A4A98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1354</Words>
  <Characters>7721</Characters>
  <Application>Microsoft Office Word</Application>
  <DocSecurity>0</DocSecurity>
  <Lines>64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Bel/NOVAMANN INTERNATIONAL</Company>
  <LinksUpToDate>false</LinksUpToDate>
  <CharactersWithSpaces>9057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varga</dc:creator>
  <cp:lastModifiedBy>relo</cp:lastModifiedBy>
  <cp:revision>2</cp:revision>
  <cp:lastPrinted>2019-07-03T12:14:00Z</cp:lastPrinted>
  <dcterms:created xsi:type="dcterms:W3CDTF">2019-11-27T21:20:00Z</dcterms:created>
  <dcterms:modified xsi:type="dcterms:W3CDTF">2019-11-27T21:20:00Z</dcterms:modified>
</cp:coreProperties>
</file>