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527E87">
        <w:rPr>
          <w:b/>
          <w:spacing w:val="60"/>
          <w:sz w:val="32"/>
          <w:szCs w:val="32"/>
        </w:rPr>
        <w:t>12</w:t>
      </w:r>
      <w:r w:rsidR="00423C1A">
        <w:rPr>
          <w:b/>
          <w:spacing w:val="60"/>
          <w:sz w:val="32"/>
          <w:szCs w:val="32"/>
        </w:rPr>
        <w:t>.</w:t>
      </w:r>
      <w:r w:rsidR="00642A62">
        <w:rPr>
          <w:b/>
          <w:spacing w:val="60"/>
          <w:sz w:val="32"/>
          <w:szCs w:val="32"/>
        </w:rPr>
        <w:t>/</w:t>
      </w:r>
      <w:r w:rsidR="00FC2E6F">
        <w:rPr>
          <w:b/>
          <w:spacing w:val="60"/>
          <w:sz w:val="32"/>
          <w:szCs w:val="32"/>
        </w:rPr>
        <w:t>X</w:t>
      </w:r>
      <w:r w:rsidR="007329B2">
        <w:rPr>
          <w:b/>
          <w:spacing w:val="60"/>
          <w:sz w:val="32"/>
          <w:szCs w:val="32"/>
        </w:rPr>
        <w:t>II</w:t>
      </w:r>
      <w:r w:rsidR="00FC2E6F">
        <w:rPr>
          <w:b/>
          <w:spacing w:val="60"/>
          <w:sz w:val="32"/>
          <w:szCs w:val="32"/>
        </w:rPr>
        <w:t>./</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423C1A" w:rsidRPr="005E28C6" w:rsidRDefault="000074BD" w:rsidP="00423C1A">
      <w:pPr>
        <w:shd w:val="clear" w:color="auto" w:fill="FFFFFF"/>
      </w:pPr>
      <w:r w:rsidRPr="00497A05">
        <w:rPr>
          <w:b/>
        </w:rPr>
        <w:t>Nájomca:</w:t>
      </w:r>
      <w:r w:rsidR="009C3E20">
        <w:rPr>
          <w:b/>
        </w:rPr>
        <w:t xml:space="preserve">         </w:t>
      </w:r>
      <w:r w:rsidR="00423C1A">
        <w:rPr>
          <w:b/>
        </w:rPr>
        <w:t xml:space="preserve"> </w:t>
      </w:r>
      <w:r w:rsidR="00527E87">
        <w:rPr>
          <w:b/>
        </w:rPr>
        <w:t xml:space="preserve">René </w:t>
      </w:r>
      <w:proofErr w:type="spellStart"/>
      <w:r w:rsidR="00527E87">
        <w:rPr>
          <w:b/>
        </w:rPr>
        <w:t>Zmajkovič</w:t>
      </w:r>
      <w:proofErr w:type="spellEnd"/>
      <w:r w:rsidR="00423C1A" w:rsidRPr="005E28C6">
        <w:rPr>
          <w:b/>
        </w:rPr>
        <w:t xml:space="preserve">                                         Č.OP.: </w:t>
      </w:r>
      <w:r w:rsidR="00527E87">
        <w:rPr>
          <w:b/>
        </w:rPr>
        <w:t>EU 144 542</w:t>
      </w:r>
      <w:r w:rsidR="00423C1A" w:rsidRPr="005E28C6">
        <w:t xml:space="preserve"> </w:t>
      </w:r>
    </w:p>
    <w:p w:rsidR="00423C1A" w:rsidRDefault="00423C1A" w:rsidP="00423C1A">
      <w:pPr>
        <w:shd w:val="clear" w:color="auto" w:fill="FFFFFF"/>
      </w:pPr>
      <w:r w:rsidRPr="005E28C6">
        <w:t xml:space="preserve">                           </w:t>
      </w:r>
      <w:r w:rsidR="00527E87">
        <w:t>Dudvážska 18</w:t>
      </w:r>
    </w:p>
    <w:p w:rsidR="00423C1A" w:rsidRDefault="00423C1A" w:rsidP="00423C1A">
      <w:pPr>
        <w:shd w:val="clear" w:color="auto" w:fill="FFFFFF"/>
      </w:pPr>
      <w:r>
        <w:tab/>
      </w:r>
      <w:r>
        <w:tab/>
        <w:t xml:space="preserve">    </w:t>
      </w:r>
      <w:r w:rsidR="00527E87">
        <w:t>821 07 Bratislava</w:t>
      </w:r>
    </w:p>
    <w:p w:rsidR="00642A62" w:rsidRPr="00CB2082" w:rsidRDefault="005B60E5" w:rsidP="00423C1A">
      <w:pPr>
        <w:jc w:val="both"/>
      </w:pPr>
      <w:r w:rsidRPr="00E00899">
        <w:rPr>
          <w:b/>
        </w:rPr>
        <w:t xml:space="preserve">                         </w:t>
      </w:r>
      <w:r w:rsidR="00642A62" w:rsidRPr="00E00899">
        <w:rPr>
          <w:b/>
        </w:rPr>
        <w:t xml:space="preserve"> </w:t>
      </w:r>
      <w:r w:rsidR="00642A62" w:rsidRPr="00E00899">
        <w:t>na strane druhej ( ďalej len „nájomca“)</w:t>
      </w:r>
      <w:r w:rsidR="00642A62" w:rsidRPr="00CB2082">
        <w:t xml:space="preserve"> </w:t>
      </w:r>
    </w:p>
    <w:p w:rsidR="000074BD" w:rsidRPr="00497A05" w:rsidRDefault="000074BD" w:rsidP="00642A62">
      <w:pPr>
        <w:jc w:val="both"/>
        <w:rPr>
          <w:b/>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E00899" w:rsidRDefault="000074BD" w:rsidP="005B60E5">
      <w:pPr>
        <w:numPr>
          <w:ilvl w:val="0"/>
          <w:numId w:val="2"/>
        </w:numPr>
        <w:tabs>
          <w:tab w:val="num" w:pos="360"/>
        </w:tabs>
        <w:ind w:left="360"/>
        <w:jc w:val="both"/>
        <w:rPr>
          <w:lang w:eastAsia="sk-SK"/>
        </w:rPr>
      </w:pPr>
      <w:r w:rsidRPr="00E00899">
        <w:t xml:space="preserve">Nájomca je </w:t>
      </w:r>
      <w:r w:rsidR="00E00899" w:rsidRPr="00E00899">
        <w:t>fyzická</w:t>
      </w:r>
      <w:r w:rsidR="00B8563C" w:rsidRPr="00E00899">
        <w:t xml:space="preserve"> </w:t>
      </w:r>
      <w:r w:rsidRPr="00E00899">
        <w:t>osoba. Fotokópia</w:t>
      </w:r>
      <w:r w:rsidR="004D7B3C" w:rsidRPr="00E00899">
        <w:t xml:space="preserve"> </w:t>
      </w:r>
      <w:r w:rsidR="00E00899" w:rsidRPr="00E00899">
        <w:t xml:space="preserve">OP tvorí </w:t>
      </w:r>
      <w:r w:rsidRPr="00E00899">
        <w:t xml:space="preserve"> prílohu č. 1 tejto zmluvy.</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Default="000E17FA" w:rsidP="000E17FA">
      <w:pPr>
        <w:tabs>
          <w:tab w:val="left" w:pos="3420"/>
          <w:tab w:val="left" w:pos="5940"/>
        </w:tabs>
        <w:ind w:left="720"/>
        <w:rPr>
          <w:b/>
          <w:bCs/>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7329B2" w:rsidRDefault="007329B2" w:rsidP="000E17FA">
      <w:pPr>
        <w:tabs>
          <w:tab w:val="left" w:pos="3420"/>
          <w:tab w:val="left" w:pos="5940"/>
        </w:tabs>
        <w:ind w:left="720"/>
        <w:rPr>
          <w:b/>
          <w:bCs/>
        </w:rPr>
      </w:pPr>
    </w:p>
    <w:p w:rsidR="007329B2" w:rsidRDefault="007329B2" w:rsidP="000E17FA">
      <w:pPr>
        <w:tabs>
          <w:tab w:val="left" w:pos="3420"/>
          <w:tab w:val="left" w:pos="5940"/>
        </w:tabs>
        <w:ind w:left="720"/>
        <w:rPr>
          <w:b/>
          <w:bCs/>
        </w:rPr>
      </w:pPr>
    </w:p>
    <w:p w:rsidR="007329B2" w:rsidRPr="005B60E5" w:rsidRDefault="007329B2" w:rsidP="000E17FA">
      <w:pPr>
        <w:tabs>
          <w:tab w:val="left" w:pos="3420"/>
          <w:tab w:val="left" w:pos="5940"/>
        </w:tabs>
        <w:ind w:left="720"/>
        <w:rPr>
          <w:b/>
          <w:bCs/>
          <w:color w:val="FF0000"/>
        </w:rPr>
      </w:pPr>
    </w:p>
    <w:p w:rsidR="000074BD" w:rsidRPr="00497A05" w:rsidRDefault="000074BD" w:rsidP="00DC37EF">
      <w:pPr>
        <w:rPr>
          <w:b/>
          <w:lang w:eastAsia="sk-SK"/>
        </w:rPr>
      </w:pPr>
    </w:p>
    <w:p w:rsidR="000074BD" w:rsidRPr="00497A05" w:rsidRDefault="000074BD">
      <w:pPr>
        <w:jc w:val="center"/>
        <w:rPr>
          <w:b/>
          <w:lang w:eastAsia="sk-SK"/>
        </w:rPr>
      </w:pPr>
      <w:r w:rsidRPr="00497A05">
        <w:rPr>
          <w:b/>
        </w:rPr>
        <w:lastRenderedPageBreak/>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E00899" w:rsidRDefault="000074BD">
      <w:pPr>
        <w:numPr>
          <w:ilvl w:val="0"/>
          <w:numId w:val="6"/>
        </w:numPr>
        <w:tabs>
          <w:tab w:val="num" w:pos="360"/>
        </w:tabs>
        <w:ind w:left="360"/>
        <w:jc w:val="both"/>
        <w:rPr>
          <w:lang w:eastAsia="sk-SK"/>
        </w:rPr>
      </w:pPr>
      <w:r w:rsidRPr="00E00899">
        <w:t xml:space="preserve">Účelom tejto zmluvy je prenajať nájomcovi nebytové priestory na nasledovný účel </w:t>
      </w:r>
      <w:r w:rsidR="00642A62" w:rsidRPr="00E00899">
        <w:t>-</w:t>
      </w:r>
      <w:proofErr w:type="spellStart"/>
      <w:r w:rsidR="00E00899" w:rsidRPr="00E00899">
        <w:t>floorbal</w:t>
      </w:r>
      <w:proofErr w:type="spellEnd"/>
      <w:r w:rsidRPr="00E00899">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7329B2">
        <w:t>2.12</w:t>
      </w:r>
      <w:r w:rsidR="00680FDE">
        <w:t>.2019</w:t>
      </w:r>
      <w:r w:rsidR="007329B2">
        <w:t xml:space="preserve"> do 30.6.2020</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7662D4" w:rsidRDefault="007662D4" w:rsidP="0048042D">
      <w:pPr>
        <w:jc w:val="both"/>
        <w:rPr>
          <w:bCs/>
        </w:rPr>
      </w:pP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5B79B7" w:rsidRDefault="00B8498F" w:rsidP="00B8498F">
      <w:pPr>
        <w:tabs>
          <w:tab w:val="left" w:pos="3420"/>
          <w:tab w:val="left" w:pos="5940"/>
        </w:tabs>
        <w:rPr>
          <w:b/>
          <w:bCs/>
        </w:rPr>
      </w:pPr>
      <w:r>
        <w:rPr>
          <w:b/>
        </w:rPr>
        <w:t>Telocvičňa</w:t>
      </w:r>
      <w:r>
        <w:rPr>
          <w:b/>
        </w:rPr>
        <w:tab/>
      </w:r>
      <w:r w:rsidR="00E00899">
        <w:rPr>
          <w:b/>
        </w:rPr>
        <w:t>Š</w:t>
      </w:r>
      <w:r w:rsidR="005B79B7">
        <w:rPr>
          <w:b/>
          <w:bCs/>
        </w:rPr>
        <w:t>tvrtok</w:t>
      </w:r>
      <w:r w:rsidR="005B79B7">
        <w:rPr>
          <w:b/>
          <w:bCs/>
        </w:rPr>
        <w:tab/>
        <w:t xml:space="preserve">      </w:t>
      </w:r>
      <w:r w:rsidR="00E00899">
        <w:rPr>
          <w:b/>
          <w:bCs/>
        </w:rPr>
        <w:t>19.45 – 21.15</w:t>
      </w:r>
    </w:p>
    <w:p w:rsidR="00B8498F" w:rsidRDefault="00B8498F" w:rsidP="00B8498F">
      <w:pPr>
        <w:tabs>
          <w:tab w:val="left" w:pos="3420"/>
          <w:tab w:val="left" w:pos="5940"/>
        </w:tabs>
        <w:rPr>
          <w:b/>
          <w:bCs/>
        </w:rPr>
      </w:pPr>
      <w:r>
        <w:rPr>
          <w:b/>
          <w:bCs/>
        </w:rPr>
        <w:t xml:space="preserve">                                                         </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E00899" w:rsidRDefault="000074BD">
      <w:pPr>
        <w:numPr>
          <w:ilvl w:val="0"/>
          <w:numId w:val="8"/>
        </w:numPr>
        <w:tabs>
          <w:tab w:val="num" w:pos="480"/>
        </w:tabs>
        <w:ind w:left="480" w:hanging="480"/>
        <w:jc w:val="both"/>
        <w:rPr>
          <w:lang w:eastAsia="sk-SK"/>
        </w:rPr>
      </w:pPr>
      <w:r w:rsidRPr="00E00899">
        <w:t>Prenajímateľ a nájomca sa dohodli na</w:t>
      </w:r>
      <w:r w:rsidR="00D91B5A" w:rsidRPr="00E00899">
        <w:t xml:space="preserve"> </w:t>
      </w:r>
      <w:r w:rsidRPr="00E00899">
        <w:t>nájomnom nasledovne:</w:t>
      </w:r>
    </w:p>
    <w:p w:rsidR="000074BD" w:rsidRPr="00E00899" w:rsidRDefault="00D06FAF" w:rsidP="00F8457E">
      <w:pPr>
        <w:numPr>
          <w:ilvl w:val="0"/>
          <w:numId w:val="33"/>
        </w:numPr>
        <w:jc w:val="both"/>
        <w:rPr>
          <w:lang w:eastAsia="sk-SK"/>
        </w:rPr>
      </w:pPr>
      <w:r w:rsidRPr="00E00899">
        <w:t xml:space="preserve">športové </w:t>
      </w:r>
      <w:r w:rsidR="000074BD" w:rsidRPr="00E00899">
        <w:t>priestory a užívanie spoločných priestorov</w:t>
      </w:r>
      <w:r w:rsidR="001B5E1A" w:rsidRPr="00E00899">
        <w:t xml:space="preserve"> </w:t>
      </w:r>
      <w:r w:rsidR="00BE5C07" w:rsidRPr="00E00899">
        <w:t>3,60</w:t>
      </w:r>
      <w:r w:rsidR="00DC37EF" w:rsidRPr="00E00899">
        <w:t xml:space="preserve"> €</w:t>
      </w:r>
      <w:r w:rsidR="001B5E1A" w:rsidRPr="00E00899">
        <w:t xml:space="preserve"> za hod.</w:t>
      </w:r>
    </w:p>
    <w:p w:rsidR="000074BD" w:rsidRPr="00E00899" w:rsidRDefault="000074BD">
      <w:pPr>
        <w:tabs>
          <w:tab w:val="num" w:pos="480"/>
        </w:tabs>
        <w:ind w:left="480" w:hanging="480"/>
        <w:jc w:val="both"/>
        <w:rPr>
          <w:lang w:eastAsia="sk-SK"/>
        </w:rPr>
      </w:pPr>
      <w:r w:rsidRPr="00E00899">
        <w:tab/>
      </w:r>
    </w:p>
    <w:p w:rsidR="000074BD" w:rsidRPr="00E00899" w:rsidRDefault="000074BD">
      <w:pPr>
        <w:numPr>
          <w:ilvl w:val="0"/>
          <w:numId w:val="8"/>
        </w:numPr>
        <w:tabs>
          <w:tab w:val="num" w:pos="480"/>
        </w:tabs>
        <w:ind w:left="480" w:hanging="480"/>
        <w:jc w:val="both"/>
        <w:rPr>
          <w:lang w:eastAsia="sk-SK"/>
        </w:rPr>
      </w:pPr>
      <w:r w:rsidRPr="00E00899">
        <w:t>V cene nájomného nie sú zahrnuté služby, ktoré pozostávajú z dodávky tepla, elektrickej energie, TÚV, odvozu odpadkov, vodného a stočného, služby vrátnice, upratovanie v</w:t>
      </w:r>
      <w:r w:rsidR="00B8498F" w:rsidRPr="00E00899">
        <w:t xml:space="preserve">rátnice, upratovanie spoločných. </w:t>
      </w:r>
      <w:r w:rsidRPr="00E00899">
        <w:t>Tieto náklady sú zahrnuté v článku VII.</w:t>
      </w:r>
    </w:p>
    <w:p w:rsidR="000074BD" w:rsidRPr="00E00899" w:rsidRDefault="000074BD">
      <w:pPr>
        <w:jc w:val="both"/>
        <w:rPr>
          <w:lang w:eastAsia="sk-SK"/>
        </w:rPr>
      </w:pPr>
    </w:p>
    <w:p w:rsidR="000074BD" w:rsidRPr="00E00899" w:rsidRDefault="000074BD">
      <w:pPr>
        <w:numPr>
          <w:ilvl w:val="0"/>
          <w:numId w:val="8"/>
        </w:numPr>
        <w:tabs>
          <w:tab w:val="num" w:pos="480"/>
        </w:tabs>
        <w:ind w:left="480" w:hanging="480"/>
        <w:jc w:val="both"/>
        <w:rPr>
          <w:lang w:eastAsia="sk-SK"/>
        </w:rPr>
      </w:pPr>
      <w:r w:rsidRPr="00E00899">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E00899" w:rsidRDefault="000074BD">
      <w:pPr>
        <w:jc w:val="both"/>
        <w:rPr>
          <w:lang w:eastAsia="sk-SK"/>
        </w:rPr>
      </w:pPr>
    </w:p>
    <w:p w:rsidR="00AF5B98" w:rsidRPr="00E00899"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E00899">
        <w:rPr>
          <w:color w:val="000000"/>
          <w:lang w:eastAsia="sk-SK"/>
        </w:rPr>
        <w:t>Neakceptáciu</w:t>
      </w:r>
      <w:proofErr w:type="spellEnd"/>
      <w:r w:rsidRPr="00E00899">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Pr="00497A05" w:rsidRDefault="005B60E5">
      <w:pPr>
        <w:jc w:val="both"/>
        <w:rPr>
          <w:lang w:eastAsia="sk-SK"/>
        </w:rPr>
      </w:pPr>
    </w:p>
    <w:p w:rsidR="000074BD" w:rsidRPr="00497A05" w:rsidRDefault="000074BD">
      <w:pPr>
        <w:jc w:val="center"/>
        <w:rPr>
          <w:b/>
          <w:lang w:eastAsia="sk-SK"/>
        </w:rPr>
      </w:pPr>
      <w:r w:rsidRPr="00497A05">
        <w:rPr>
          <w:b/>
        </w:rPr>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E00899" w:rsidRDefault="00036028" w:rsidP="00036028">
      <w:pPr>
        <w:numPr>
          <w:ilvl w:val="0"/>
          <w:numId w:val="12"/>
        </w:numPr>
        <w:jc w:val="both"/>
        <w:rPr>
          <w:lang w:eastAsia="sk-SK"/>
        </w:rPr>
      </w:pPr>
      <w:r w:rsidRPr="00E00899">
        <w:lastRenderedPageBreak/>
        <w:t xml:space="preserve">cena za dodávku tepla /hodina prenájmu </w:t>
      </w:r>
      <w:r w:rsidRPr="00E00899">
        <w:tab/>
      </w:r>
      <w:r w:rsidRPr="00E00899">
        <w:tab/>
      </w:r>
      <w:r w:rsidRPr="00E00899">
        <w:tab/>
      </w:r>
      <w:r w:rsidRPr="00E00899">
        <w:tab/>
      </w:r>
      <w:r w:rsidR="00BE5C07" w:rsidRPr="00E00899">
        <w:t>7,20</w:t>
      </w:r>
      <w:r w:rsidRPr="00E00899">
        <w:t xml:space="preserve">  €</w:t>
      </w:r>
    </w:p>
    <w:p w:rsidR="000074BD" w:rsidRPr="00E00899" w:rsidRDefault="000074BD">
      <w:pPr>
        <w:numPr>
          <w:ilvl w:val="0"/>
          <w:numId w:val="12"/>
        </w:numPr>
        <w:jc w:val="both"/>
        <w:rPr>
          <w:lang w:eastAsia="sk-SK"/>
        </w:rPr>
      </w:pPr>
      <w:r w:rsidRPr="00E00899">
        <w:t xml:space="preserve">cena za elektrickú energiu </w:t>
      </w:r>
      <w:r w:rsidR="00FE55AD" w:rsidRPr="00E00899">
        <w:t>/hodina prenájmu</w:t>
      </w:r>
      <w:r w:rsidRPr="00E00899">
        <w:t xml:space="preserve"> </w:t>
      </w:r>
      <w:r w:rsidRPr="00E00899">
        <w:tab/>
      </w:r>
      <w:r w:rsidRPr="00E00899">
        <w:tab/>
      </w:r>
      <w:r w:rsidR="00FE55AD" w:rsidRPr="00E00899">
        <w:tab/>
      </w:r>
      <w:r w:rsidR="00BE5C07" w:rsidRPr="00E00899">
        <w:t>5,40</w:t>
      </w:r>
      <w:r w:rsidR="00FE55AD" w:rsidRPr="00E00899">
        <w:t xml:space="preserve">  €</w:t>
      </w:r>
    </w:p>
    <w:p w:rsidR="000074BD" w:rsidRPr="00E00899" w:rsidRDefault="000074BD">
      <w:pPr>
        <w:numPr>
          <w:ilvl w:val="0"/>
          <w:numId w:val="12"/>
        </w:numPr>
        <w:jc w:val="both"/>
        <w:rPr>
          <w:lang w:eastAsia="sk-SK"/>
        </w:rPr>
      </w:pPr>
      <w:r w:rsidRPr="00E00899">
        <w:t>cena za TÚV</w:t>
      </w:r>
      <w:r w:rsidR="00AE2C7E" w:rsidRPr="00E00899">
        <w:t>, SUV</w:t>
      </w:r>
      <w:r w:rsidRPr="00E00899">
        <w:t xml:space="preserve"> </w:t>
      </w:r>
      <w:r w:rsidR="00AE2C7E" w:rsidRPr="00E00899">
        <w:t xml:space="preserve">vodné a stočné </w:t>
      </w:r>
      <w:r w:rsidR="00FE55AD" w:rsidRPr="00E00899">
        <w:t xml:space="preserve">/hodina prenájmu </w:t>
      </w:r>
      <w:r w:rsidRPr="00E00899">
        <w:tab/>
      </w:r>
      <w:r w:rsidRPr="00E00899">
        <w:tab/>
      </w:r>
      <w:r w:rsidR="00BE5C07" w:rsidRPr="00E00899">
        <w:t>3,60</w:t>
      </w:r>
      <w:r w:rsidRPr="00E00899">
        <w:t xml:space="preserve"> </w:t>
      </w:r>
      <w:r w:rsidR="00A0743C" w:rsidRPr="00E00899">
        <w:t xml:space="preserve"> €</w:t>
      </w:r>
    </w:p>
    <w:p w:rsidR="000074BD" w:rsidRPr="00E00899" w:rsidRDefault="000074BD">
      <w:pPr>
        <w:numPr>
          <w:ilvl w:val="0"/>
          <w:numId w:val="12"/>
        </w:numPr>
        <w:pBdr>
          <w:bottom w:val="single" w:sz="4" w:space="1" w:color="auto"/>
        </w:pBdr>
        <w:jc w:val="both"/>
        <w:rPr>
          <w:lang w:eastAsia="sk-SK"/>
        </w:rPr>
      </w:pPr>
      <w:r w:rsidRPr="00E00899">
        <w:t xml:space="preserve">cena za služby (odvoz odpadu, vrátnica ...) </w:t>
      </w:r>
      <w:r w:rsidR="00BE5C07" w:rsidRPr="00E00899">
        <w:t>/hodina prenájmu      16,20</w:t>
      </w:r>
      <w:r w:rsidRPr="00E00899">
        <w:t xml:space="preserve"> </w:t>
      </w:r>
      <w:r w:rsidR="00A0743C" w:rsidRPr="00E00899">
        <w:t>€</w:t>
      </w:r>
    </w:p>
    <w:p w:rsidR="000074BD" w:rsidRPr="00E00899" w:rsidRDefault="000074BD">
      <w:pPr>
        <w:jc w:val="both"/>
        <w:rPr>
          <w:lang w:eastAsia="sk-SK"/>
        </w:rPr>
      </w:pPr>
      <w:r w:rsidRPr="00E00899">
        <w:tab/>
      </w:r>
      <w:r w:rsidR="00B8498F" w:rsidRPr="00E00899">
        <w:t>E</w:t>
      </w:r>
      <w:r w:rsidR="00FE55AD" w:rsidRPr="00E00899">
        <w:t>nergie za hodina prenájmu</w:t>
      </w:r>
      <w:r w:rsidR="002015B2" w:rsidRPr="00E00899">
        <w:t xml:space="preserve"> </w:t>
      </w:r>
      <w:r w:rsidRPr="00E00899">
        <w:t>SPOLU:</w:t>
      </w:r>
      <w:r w:rsidRPr="00E00899">
        <w:tab/>
      </w:r>
      <w:r w:rsidRPr="00E00899">
        <w:tab/>
      </w:r>
      <w:r w:rsidRPr="00E00899">
        <w:tab/>
      </w:r>
      <w:r w:rsidR="00B8498F" w:rsidRPr="00E00899">
        <w:t xml:space="preserve">          </w:t>
      </w:r>
      <w:r w:rsidR="000304B1" w:rsidRPr="00E00899">
        <w:t xml:space="preserve"> 32,40</w:t>
      </w:r>
      <w:r w:rsidRPr="00E00899">
        <w:t xml:space="preserve"> </w:t>
      </w:r>
      <w:r w:rsidR="00A0743C" w:rsidRPr="00E00899">
        <w:t>€</w:t>
      </w:r>
    </w:p>
    <w:p w:rsidR="000074BD" w:rsidRPr="00E00899" w:rsidRDefault="000074BD">
      <w:pPr>
        <w:jc w:val="both"/>
        <w:rPr>
          <w:strike/>
          <w:lang w:eastAsia="sk-SK"/>
        </w:rPr>
      </w:pPr>
    </w:p>
    <w:p w:rsidR="000074BD" w:rsidRPr="00E00899" w:rsidRDefault="000074BD">
      <w:pPr>
        <w:jc w:val="both"/>
        <w:rPr>
          <w:lang w:eastAsia="sk-SK"/>
        </w:rPr>
      </w:pPr>
    </w:p>
    <w:p w:rsidR="00A0743C" w:rsidRPr="00E00899" w:rsidRDefault="00A0743C">
      <w:pPr>
        <w:jc w:val="both"/>
        <w:rPr>
          <w:lang w:eastAsia="sk-SK"/>
        </w:rPr>
      </w:pPr>
    </w:p>
    <w:p w:rsidR="000074BD" w:rsidRPr="00E00899" w:rsidRDefault="000074BD">
      <w:pPr>
        <w:jc w:val="center"/>
        <w:rPr>
          <w:b/>
          <w:lang w:eastAsia="sk-SK"/>
        </w:rPr>
      </w:pPr>
      <w:r w:rsidRPr="00E00899">
        <w:rPr>
          <w:b/>
        </w:rPr>
        <w:t>Čl. VIII.</w:t>
      </w:r>
    </w:p>
    <w:p w:rsidR="000074BD" w:rsidRPr="00E00899" w:rsidRDefault="000074BD">
      <w:pPr>
        <w:jc w:val="center"/>
        <w:rPr>
          <w:b/>
          <w:lang w:eastAsia="sk-SK"/>
        </w:rPr>
      </w:pPr>
      <w:r w:rsidRPr="00E00899">
        <w:rPr>
          <w:b/>
        </w:rPr>
        <w:t>Spôsob úhrady nájmu a služieb</w:t>
      </w:r>
    </w:p>
    <w:p w:rsidR="000074BD" w:rsidRPr="00E00899" w:rsidRDefault="000074BD">
      <w:pPr>
        <w:jc w:val="center"/>
        <w:rPr>
          <w:b/>
          <w:lang w:eastAsia="sk-SK"/>
        </w:rPr>
      </w:pPr>
    </w:p>
    <w:p w:rsidR="000074BD" w:rsidRPr="00E00899" w:rsidRDefault="000074BD">
      <w:pPr>
        <w:numPr>
          <w:ilvl w:val="0"/>
          <w:numId w:val="14"/>
        </w:numPr>
        <w:tabs>
          <w:tab w:val="num" w:pos="480"/>
        </w:tabs>
        <w:ind w:left="480" w:hanging="480"/>
        <w:jc w:val="both"/>
        <w:rPr>
          <w:lang w:eastAsia="sk-SK"/>
        </w:rPr>
      </w:pPr>
      <w:r w:rsidRPr="00E00899">
        <w:t xml:space="preserve">Nájomca je povinný platiť nájomné a dohodnuté platby za energiu a služby </w:t>
      </w:r>
      <w:r w:rsidR="00F7609B" w:rsidRPr="00E00899">
        <w:t xml:space="preserve">mesačne </w:t>
      </w:r>
      <w:r w:rsidRPr="00E00899">
        <w:t>a to vo výške</w:t>
      </w:r>
      <w:r w:rsidR="00036028" w:rsidRPr="00E00899">
        <w:t>:</w:t>
      </w:r>
    </w:p>
    <w:p w:rsidR="000074BD" w:rsidRPr="00E00899" w:rsidRDefault="000074BD">
      <w:pPr>
        <w:numPr>
          <w:ilvl w:val="1"/>
          <w:numId w:val="14"/>
        </w:numPr>
        <w:tabs>
          <w:tab w:val="num" w:pos="960"/>
        </w:tabs>
        <w:ind w:left="960" w:hanging="480"/>
        <w:jc w:val="both"/>
        <w:rPr>
          <w:lang w:eastAsia="sk-SK"/>
        </w:rPr>
      </w:pPr>
      <w:r w:rsidRPr="00E00899">
        <w:t>nájomné</w:t>
      </w:r>
      <w:r w:rsidRPr="00E00899">
        <w:tab/>
      </w:r>
      <w:r w:rsidRPr="00E00899">
        <w:tab/>
      </w:r>
      <w:r w:rsidRPr="00E00899">
        <w:tab/>
      </w:r>
      <w:r w:rsidRPr="00E00899">
        <w:tab/>
      </w:r>
      <w:r w:rsidRPr="00E00899">
        <w:tab/>
      </w:r>
      <w:r w:rsidRPr="00E00899">
        <w:tab/>
      </w:r>
      <w:r w:rsidRPr="00E00899">
        <w:tab/>
      </w:r>
      <w:r w:rsidR="005B60E5" w:rsidRPr="00E00899">
        <w:t xml:space="preserve">  </w:t>
      </w:r>
      <w:r w:rsidR="000304B1" w:rsidRPr="00E00899">
        <w:t>3</w:t>
      </w:r>
      <w:r w:rsidR="00036028" w:rsidRPr="00E00899">
        <w:t>,</w:t>
      </w:r>
      <w:r w:rsidR="000304B1" w:rsidRPr="00E00899">
        <w:t>60</w:t>
      </w:r>
      <w:r w:rsidRPr="00E00899">
        <w:t xml:space="preserve"> </w:t>
      </w:r>
      <w:r w:rsidR="00A0743C" w:rsidRPr="00E00899">
        <w:t>€</w:t>
      </w:r>
      <w:r w:rsidR="00AB32EA" w:rsidRPr="00E00899">
        <w:t>/ hod.</w:t>
      </w:r>
    </w:p>
    <w:p w:rsidR="000074BD" w:rsidRPr="00E00899" w:rsidRDefault="000074BD">
      <w:pPr>
        <w:numPr>
          <w:ilvl w:val="1"/>
          <w:numId w:val="14"/>
        </w:numPr>
        <w:tabs>
          <w:tab w:val="num" w:pos="960"/>
        </w:tabs>
        <w:ind w:left="960" w:hanging="480"/>
        <w:jc w:val="both"/>
        <w:rPr>
          <w:lang w:eastAsia="sk-SK"/>
        </w:rPr>
      </w:pPr>
      <w:r w:rsidRPr="00E00899">
        <w:t>energie a služby</w:t>
      </w:r>
      <w:r w:rsidRPr="00E00899">
        <w:tab/>
      </w:r>
      <w:r w:rsidRPr="00E00899">
        <w:tab/>
      </w:r>
      <w:r w:rsidRPr="00E00899">
        <w:tab/>
      </w:r>
      <w:r w:rsidRPr="00E00899">
        <w:tab/>
      </w:r>
      <w:r w:rsidRPr="00E00899">
        <w:tab/>
      </w:r>
      <w:r w:rsidRPr="00E00899">
        <w:tab/>
      </w:r>
      <w:r w:rsidR="000304B1" w:rsidRPr="00E00899">
        <w:t>32,40</w:t>
      </w:r>
      <w:r w:rsidRPr="00E00899">
        <w:t xml:space="preserve"> </w:t>
      </w:r>
      <w:r w:rsidR="00AB32EA" w:rsidRPr="00E00899">
        <w:t>€/ hod.</w:t>
      </w:r>
    </w:p>
    <w:p w:rsidR="000074BD" w:rsidRPr="00E00899" w:rsidRDefault="000074BD">
      <w:pPr>
        <w:tabs>
          <w:tab w:val="left" w:pos="480"/>
        </w:tabs>
        <w:jc w:val="both"/>
        <w:rPr>
          <w:lang w:eastAsia="sk-SK"/>
        </w:rPr>
      </w:pPr>
      <w:r w:rsidRPr="00E00899">
        <w:tab/>
        <w:t xml:space="preserve">na účet prenajímateľa na základe </w:t>
      </w:r>
      <w:r w:rsidR="00AD12C7" w:rsidRPr="00E00899">
        <w:t xml:space="preserve">vystavených </w:t>
      </w:r>
      <w:r w:rsidRPr="00E00899">
        <w:t>faktúr.</w:t>
      </w:r>
    </w:p>
    <w:p w:rsidR="000074BD" w:rsidRPr="00E00899" w:rsidRDefault="000074BD">
      <w:pPr>
        <w:tabs>
          <w:tab w:val="left" w:pos="480"/>
        </w:tabs>
        <w:jc w:val="both"/>
        <w:rPr>
          <w:lang w:eastAsia="sk-SK"/>
        </w:rPr>
      </w:pPr>
    </w:p>
    <w:p w:rsidR="000074BD" w:rsidRPr="00E00899" w:rsidRDefault="000074BD">
      <w:pPr>
        <w:tabs>
          <w:tab w:val="num" w:pos="480"/>
        </w:tabs>
        <w:ind w:left="480" w:hanging="480"/>
        <w:jc w:val="both"/>
        <w:rPr>
          <w:lang w:eastAsia="sk-SK"/>
        </w:rPr>
      </w:pPr>
    </w:p>
    <w:p w:rsidR="000074BD" w:rsidRPr="00E00899" w:rsidRDefault="000074BD">
      <w:pPr>
        <w:tabs>
          <w:tab w:val="num" w:pos="480"/>
        </w:tabs>
        <w:ind w:left="480" w:hanging="480"/>
        <w:jc w:val="center"/>
        <w:rPr>
          <w:b/>
          <w:lang w:eastAsia="sk-SK"/>
        </w:rPr>
      </w:pPr>
      <w:r w:rsidRPr="00E00899">
        <w:rPr>
          <w:b/>
        </w:rPr>
        <w:t>Čl. IX.</w:t>
      </w:r>
    </w:p>
    <w:p w:rsidR="000074BD" w:rsidRPr="00E00899" w:rsidRDefault="000074BD">
      <w:pPr>
        <w:tabs>
          <w:tab w:val="num" w:pos="480"/>
        </w:tabs>
        <w:ind w:left="480" w:hanging="480"/>
        <w:jc w:val="center"/>
        <w:rPr>
          <w:b/>
          <w:lang w:eastAsia="sk-SK"/>
        </w:rPr>
      </w:pPr>
      <w:r w:rsidRPr="00E00899">
        <w:rPr>
          <w:b/>
        </w:rPr>
        <w:t>Zmluvná pokuta</w:t>
      </w:r>
    </w:p>
    <w:p w:rsidR="000074BD" w:rsidRPr="00E00899" w:rsidRDefault="000074BD">
      <w:pPr>
        <w:tabs>
          <w:tab w:val="num" w:pos="480"/>
        </w:tabs>
        <w:ind w:left="480" w:hanging="480"/>
        <w:jc w:val="center"/>
        <w:rPr>
          <w:b/>
          <w:lang w:eastAsia="sk-SK"/>
        </w:rPr>
      </w:pPr>
    </w:p>
    <w:p w:rsidR="000074BD" w:rsidRPr="00E00899" w:rsidRDefault="000074BD">
      <w:pPr>
        <w:numPr>
          <w:ilvl w:val="0"/>
          <w:numId w:val="18"/>
        </w:numPr>
        <w:tabs>
          <w:tab w:val="num" w:pos="480"/>
        </w:tabs>
        <w:ind w:left="480" w:hanging="480"/>
        <w:jc w:val="both"/>
        <w:rPr>
          <w:lang w:eastAsia="sk-SK"/>
        </w:rPr>
      </w:pPr>
      <w:r w:rsidRPr="00E00899">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E00899" w:rsidRDefault="000074BD">
      <w:pPr>
        <w:jc w:val="both"/>
        <w:rPr>
          <w:lang w:eastAsia="sk-SK"/>
        </w:rPr>
      </w:pPr>
    </w:p>
    <w:p w:rsidR="000074BD" w:rsidRPr="00E00899" w:rsidRDefault="000074BD">
      <w:pPr>
        <w:numPr>
          <w:ilvl w:val="0"/>
          <w:numId w:val="18"/>
        </w:numPr>
        <w:tabs>
          <w:tab w:val="num" w:pos="480"/>
        </w:tabs>
        <w:ind w:left="480" w:hanging="480"/>
        <w:jc w:val="both"/>
        <w:rPr>
          <w:lang w:eastAsia="sk-SK"/>
        </w:rPr>
      </w:pPr>
      <w:r w:rsidRPr="00E00899">
        <w:t>Príslušná suma sa považuje za uhradenú až jej pripísaním na účet prenajímateľa.</w:t>
      </w:r>
    </w:p>
    <w:p w:rsidR="00AF5B98" w:rsidRPr="00E00899" w:rsidRDefault="00AF5B98">
      <w:pPr>
        <w:jc w:val="center"/>
        <w:rPr>
          <w:b/>
        </w:rPr>
      </w:pPr>
    </w:p>
    <w:p w:rsidR="00AF5B98" w:rsidRPr="00E00899" w:rsidRDefault="00AF5B98">
      <w:pPr>
        <w:jc w:val="center"/>
        <w:rPr>
          <w:b/>
        </w:rPr>
      </w:pPr>
    </w:p>
    <w:p w:rsidR="005B60E5" w:rsidRPr="00E00899" w:rsidRDefault="005B60E5">
      <w:pPr>
        <w:jc w:val="center"/>
        <w:rPr>
          <w:b/>
        </w:rPr>
      </w:pPr>
    </w:p>
    <w:p w:rsidR="005B60E5" w:rsidRPr="00E00899" w:rsidRDefault="005B60E5">
      <w:pPr>
        <w:jc w:val="center"/>
        <w:rPr>
          <w:b/>
        </w:rPr>
      </w:pPr>
    </w:p>
    <w:p w:rsidR="000074BD" w:rsidRPr="00E00899" w:rsidRDefault="000074BD">
      <w:pPr>
        <w:jc w:val="center"/>
        <w:rPr>
          <w:b/>
          <w:lang w:eastAsia="sk-SK"/>
        </w:rPr>
      </w:pPr>
      <w:r w:rsidRPr="00E00899">
        <w:rPr>
          <w:b/>
        </w:rPr>
        <w:t>Čl. X.</w:t>
      </w:r>
    </w:p>
    <w:p w:rsidR="000074BD" w:rsidRPr="00E00899" w:rsidRDefault="000074BD">
      <w:pPr>
        <w:jc w:val="center"/>
        <w:rPr>
          <w:b/>
          <w:lang w:eastAsia="sk-SK"/>
        </w:rPr>
      </w:pPr>
      <w:r w:rsidRPr="00E00899">
        <w:rPr>
          <w:b/>
        </w:rPr>
        <w:t>Práva a povinnosti zmluvných strán</w:t>
      </w:r>
    </w:p>
    <w:p w:rsidR="000074BD" w:rsidRPr="00E00899" w:rsidRDefault="000074BD">
      <w:pPr>
        <w:jc w:val="center"/>
        <w:rPr>
          <w:b/>
          <w:lang w:eastAsia="sk-SK"/>
        </w:rPr>
      </w:pPr>
    </w:p>
    <w:p w:rsidR="000074BD" w:rsidRPr="00E00899" w:rsidRDefault="000074BD">
      <w:pPr>
        <w:numPr>
          <w:ilvl w:val="0"/>
          <w:numId w:val="20"/>
        </w:numPr>
        <w:tabs>
          <w:tab w:val="left" w:pos="480"/>
        </w:tabs>
        <w:ind w:left="480" w:hanging="480"/>
        <w:jc w:val="both"/>
        <w:rPr>
          <w:lang w:eastAsia="sk-SK"/>
        </w:rPr>
      </w:pPr>
      <w:r w:rsidRPr="00E00899">
        <w:t>Prenajímateľ odovzdá nájomcovi nebytové priestory v stave spôsobilom na ich užívanie podľa účelu tejto zmluvy. Nájomcovi je stav priestorov známy a preberá ich v stave, v akom sa tieto nachádzajú.</w:t>
      </w:r>
    </w:p>
    <w:p w:rsidR="000074BD" w:rsidRPr="00E00899" w:rsidRDefault="000074BD">
      <w:pPr>
        <w:tabs>
          <w:tab w:val="left" w:pos="480"/>
        </w:tabs>
        <w:ind w:left="480" w:hanging="480"/>
        <w:jc w:val="both"/>
        <w:rPr>
          <w:lang w:eastAsia="sk-SK"/>
        </w:rPr>
      </w:pPr>
    </w:p>
    <w:p w:rsidR="000074BD" w:rsidRPr="00E00899" w:rsidRDefault="000074BD">
      <w:pPr>
        <w:numPr>
          <w:ilvl w:val="0"/>
          <w:numId w:val="20"/>
        </w:numPr>
        <w:tabs>
          <w:tab w:val="left" w:pos="480"/>
        </w:tabs>
        <w:ind w:left="480" w:hanging="480"/>
        <w:jc w:val="both"/>
        <w:rPr>
          <w:lang w:eastAsia="sk-SK"/>
        </w:rPr>
      </w:pPr>
      <w:r w:rsidRPr="00E00899">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E00899" w:rsidRDefault="000074BD">
      <w:pPr>
        <w:tabs>
          <w:tab w:val="left" w:pos="600"/>
        </w:tabs>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nemôže zmeniť dohodnutý účel užívania bez písomného súhlasu prenajímateľa.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lastRenderedPageBreak/>
        <w:t xml:space="preserve">Nájomca nemôže vykonať stavebné úpravy bez písomného súhlasu prenajímateľa a príslušného stavebné úradu. Pri porušení tohto ustanovenia je nájomca povinný zaplatiť zmluvnú pokutu vo výške </w:t>
      </w:r>
      <w:r w:rsidR="00A0743C" w:rsidRPr="00E00899">
        <w:t>3.319,39 €</w:t>
      </w:r>
      <w:r w:rsidRPr="00E00899">
        <w:t>. Ustanovenia čl. IX bod 1 platia primerane.</w:t>
      </w:r>
    </w:p>
    <w:p w:rsidR="000074BD" w:rsidRPr="00E00899" w:rsidRDefault="000074BD">
      <w:pPr>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je povinný bez zbytočného odkladu oznámiť potrebu opráv, ktoré má prenajímateľ urobiť a umožniť vykonanie týchto a iných nevyhnutných opráv, inak nájomca zodpovedá za škodu, ktorá nesplnením povinnosti vznikla.</w:t>
      </w:r>
    </w:p>
    <w:p w:rsidR="000074BD" w:rsidRPr="00E00899" w:rsidRDefault="000074BD">
      <w:pPr>
        <w:tabs>
          <w:tab w:val="num" w:pos="480"/>
        </w:tabs>
        <w:ind w:left="480" w:hanging="480"/>
        <w:jc w:val="both"/>
        <w:rPr>
          <w:lang w:eastAsia="sk-SK"/>
        </w:rPr>
      </w:pPr>
    </w:p>
    <w:p w:rsidR="000074BD" w:rsidRPr="00E00899" w:rsidRDefault="000074BD">
      <w:pPr>
        <w:numPr>
          <w:ilvl w:val="0"/>
          <w:numId w:val="20"/>
        </w:numPr>
        <w:tabs>
          <w:tab w:val="num" w:pos="480"/>
        </w:tabs>
        <w:ind w:left="480" w:hanging="480"/>
        <w:jc w:val="both"/>
        <w:rPr>
          <w:lang w:eastAsia="sk-SK"/>
        </w:rPr>
      </w:pPr>
      <w:r w:rsidRPr="00E00899">
        <w:t>Nájomca sa zaväzuje, že predmet nájmu bude užívať dohodnutým spôsobom, v súlade s predmetom svojej činnosti.</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nemôže na majetok Bratislavského samosprávneho kraja zriadiť záložné právo alebo tento majetok inak zaťažiť.</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E00899" w:rsidRDefault="000074BD">
      <w:pPr>
        <w:tabs>
          <w:tab w:val="left" w:pos="600"/>
        </w:tabs>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E00899" w:rsidRDefault="000074BD">
      <w:pPr>
        <w:tabs>
          <w:tab w:val="num" w:pos="480"/>
        </w:tabs>
        <w:ind w:left="480" w:hanging="480"/>
        <w:jc w:val="both"/>
        <w:rPr>
          <w:lang w:eastAsia="sk-SK"/>
        </w:rPr>
      </w:pPr>
    </w:p>
    <w:p w:rsidR="000074BD" w:rsidRPr="00E00899" w:rsidRDefault="000074BD">
      <w:pPr>
        <w:numPr>
          <w:ilvl w:val="0"/>
          <w:numId w:val="22"/>
        </w:numPr>
        <w:tabs>
          <w:tab w:val="num" w:pos="480"/>
        </w:tabs>
        <w:ind w:left="480" w:hanging="480"/>
        <w:jc w:val="both"/>
        <w:rPr>
          <w:lang w:eastAsia="sk-SK"/>
        </w:rPr>
      </w:pPr>
      <w:r w:rsidRPr="00E00899">
        <w:t>Prenajímateľ nezodpovedá za majetok nájomcu v prenajatých priestoroch, ktoré je povinný nájomca strážiť a ochraňovať sám.</w:t>
      </w:r>
    </w:p>
    <w:p w:rsidR="000074BD" w:rsidRPr="00E00899" w:rsidRDefault="000074BD">
      <w:pPr>
        <w:tabs>
          <w:tab w:val="num" w:pos="480"/>
        </w:tabs>
        <w:ind w:left="480" w:hanging="480"/>
        <w:jc w:val="both"/>
        <w:rPr>
          <w:lang w:eastAsia="sk-SK"/>
        </w:rPr>
      </w:pPr>
    </w:p>
    <w:p w:rsidR="00125DE1" w:rsidRPr="00E00899" w:rsidRDefault="00125DE1" w:rsidP="00125DE1">
      <w:pPr>
        <w:numPr>
          <w:ilvl w:val="0"/>
          <w:numId w:val="22"/>
        </w:numPr>
        <w:tabs>
          <w:tab w:val="clear" w:pos="720"/>
          <w:tab w:val="num" w:pos="540"/>
        </w:tabs>
        <w:autoSpaceDE w:val="0"/>
        <w:autoSpaceDN w:val="0"/>
        <w:adjustRightInd w:val="0"/>
        <w:ind w:left="480" w:hanging="480"/>
        <w:jc w:val="both"/>
        <w:rPr>
          <w:bCs/>
        </w:rPr>
      </w:pPr>
      <w:r w:rsidRPr="00E00899">
        <w:rPr>
          <w:bCs/>
        </w:rPr>
        <w:t>V prípade omeškania s plnením pe</w:t>
      </w:r>
      <w:r w:rsidR="00497A05" w:rsidRPr="00E00899">
        <w:rPr>
          <w:bCs/>
        </w:rPr>
        <w:t>ň</w:t>
      </w:r>
      <w:r w:rsidRPr="00E00899">
        <w:rPr>
          <w:bCs/>
        </w:rPr>
        <w:t>ažného dlhu je nájomca povinný uhradiť prenajímateľovi úroky z omeškania vo výške</w:t>
      </w:r>
      <w:r w:rsidR="004238F2" w:rsidRPr="00E00899">
        <w:t xml:space="preserve"> o 5</w:t>
      </w:r>
      <w:r w:rsidRPr="00E00899">
        <w:t xml:space="preserve"> percentuálnych bodov vyššej ako základná úroková sadzba Európskej centrálnej banky  platná k prvému dňu omeškania s plnením peňažného dlhu.</w:t>
      </w:r>
      <w:r w:rsidRPr="00E00899">
        <w:rPr>
          <w:bCs/>
        </w:rPr>
        <w:t xml:space="preserve"> (Nariadenie Vlády SR </w:t>
      </w:r>
      <w:r w:rsidR="00497A05" w:rsidRPr="00E00899">
        <w:rPr>
          <w:bCs/>
        </w:rPr>
        <w:t>č</w:t>
      </w:r>
      <w:r w:rsidRPr="00E00899">
        <w:rPr>
          <w:bCs/>
        </w:rPr>
        <w:t xml:space="preserve">. 87/1995).Zaplatenie úroku z </w:t>
      </w:r>
      <w:r w:rsidRPr="00E00899">
        <w:rPr>
          <w:bCs/>
        </w:rPr>
        <w:lastRenderedPageBreak/>
        <w:t>omeškania nespôsobuje zánik povinnosti nájomcu platiť zmluvnú pokutu podľa tejto zmluvy, ak sa strany nedohodnú inak.</w:t>
      </w:r>
    </w:p>
    <w:p w:rsidR="00125DE1" w:rsidRPr="00E00899" w:rsidRDefault="00125DE1" w:rsidP="00125DE1">
      <w:pPr>
        <w:jc w:val="both"/>
      </w:pPr>
    </w:p>
    <w:p w:rsidR="000074BD" w:rsidRPr="00E00899" w:rsidRDefault="000074BD">
      <w:pPr>
        <w:numPr>
          <w:ilvl w:val="0"/>
          <w:numId w:val="22"/>
        </w:numPr>
        <w:tabs>
          <w:tab w:val="num" w:pos="480"/>
        </w:tabs>
        <w:ind w:left="480" w:hanging="480"/>
        <w:jc w:val="both"/>
        <w:rPr>
          <w:lang w:eastAsia="sk-SK"/>
        </w:rPr>
      </w:pPr>
      <w:r w:rsidRPr="00E00899">
        <w:t>Nájomca je povinný oznámiť prenajímateľovi každú zmenu svojej právnej subjektivity, ako aj iné skutočnosti, ktoré by mohli ovplyvniť nájomný vzťah.</w:t>
      </w:r>
    </w:p>
    <w:p w:rsidR="000074BD" w:rsidRPr="00E00899" w:rsidRDefault="000074BD">
      <w:pPr>
        <w:jc w:val="both"/>
        <w:rPr>
          <w:lang w:eastAsia="sk-SK"/>
        </w:rPr>
      </w:pPr>
    </w:p>
    <w:p w:rsidR="000074BD" w:rsidRPr="00E00899" w:rsidRDefault="000074BD">
      <w:pPr>
        <w:jc w:val="both"/>
        <w:rPr>
          <w:lang w:eastAsia="sk-SK"/>
        </w:rPr>
      </w:pPr>
    </w:p>
    <w:p w:rsidR="000074BD" w:rsidRPr="00E00899" w:rsidRDefault="000074BD">
      <w:pPr>
        <w:jc w:val="center"/>
        <w:rPr>
          <w:b/>
          <w:lang w:eastAsia="sk-SK"/>
        </w:rPr>
      </w:pPr>
      <w:r w:rsidRPr="00E00899">
        <w:rPr>
          <w:b/>
        </w:rPr>
        <w:t>Čl. XI.</w:t>
      </w:r>
    </w:p>
    <w:p w:rsidR="000074BD" w:rsidRPr="00E00899" w:rsidRDefault="000074BD">
      <w:pPr>
        <w:jc w:val="center"/>
        <w:rPr>
          <w:b/>
          <w:lang w:eastAsia="sk-SK"/>
        </w:rPr>
      </w:pPr>
      <w:r w:rsidRPr="00E00899">
        <w:rPr>
          <w:b/>
        </w:rPr>
        <w:t>Skončenie nájmu nebytových priestorov</w:t>
      </w:r>
    </w:p>
    <w:p w:rsidR="000074BD" w:rsidRPr="00E00899" w:rsidRDefault="000074BD">
      <w:pPr>
        <w:jc w:val="center"/>
        <w:rPr>
          <w:b/>
          <w:lang w:eastAsia="sk-SK"/>
        </w:rPr>
      </w:pPr>
    </w:p>
    <w:p w:rsidR="000074BD" w:rsidRPr="00E00899" w:rsidRDefault="000074BD">
      <w:pPr>
        <w:jc w:val="both"/>
        <w:rPr>
          <w:lang w:eastAsia="sk-SK"/>
        </w:rPr>
      </w:pPr>
    </w:p>
    <w:p w:rsidR="000074BD" w:rsidRPr="00E00899" w:rsidRDefault="000074BD">
      <w:pPr>
        <w:numPr>
          <w:ilvl w:val="1"/>
          <w:numId w:val="24"/>
        </w:numPr>
        <w:tabs>
          <w:tab w:val="num" w:pos="480"/>
        </w:tabs>
        <w:ind w:hanging="735"/>
        <w:jc w:val="both"/>
        <w:rPr>
          <w:lang w:eastAsia="sk-SK"/>
        </w:rPr>
      </w:pPr>
      <w:r w:rsidRPr="00E00899">
        <w:t>Zmluvné strany môžu skončiť nájomný vzťah :</w:t>
      </w:r>
    </w:p>
    <w:p w:rsidR="000074BD" w:rsidRPr="00E00899" w:rsidRDefault="000074BD">
      <w:pPr>
        <w:numPr>
          <w:ilvl w:val="0"/>
          <w:numId w:val="26"/>
        </w:numPr>
        <w:tabs>
          <w:tab w:val="clear" w:pos="720"/>
          <w:tab w:val="num" w:pos="480"/>
          <w:tab w:val="num" w:pos="1260"/>
        </w:tabs>
        <w:ind w:left="1260" w:hanging="735"/>
        <w:jc w:val="both"/>
        <w:rPr>
          <w:lang w:eastAsia="sk-SK"/>
        </w:rPr>
      </w:pPr>
      <w:r w:rsidRPr="00E00899">
        <w:t>na základe vzájomnej dohody,</w:t>
      </w:r>
    </w:p>
    <w:p w:rsidR="000074BD" w:rsidRPr="00E00899" w:rsidRDefault="000074BD" w:rsidP="00E452AC">
      <w:pPr>
        <w:numPr>
          <w:ilvl w:val="0"/>
          <w:numId w:val="26"/>
        </w:numPr>
        <w:tabs>
          <w:tab w:val="clear" w:pos="720"/>
          <w:tab w:val="num" w:pos="480"/>
          <w:tab w:val="num" w:pos="1260"/>
        </w:tabs>
        <w:ind w:left="1260" w:hanging="735"/>
        <w:jc w:val="both"/>
        <w:rPr>
          <w:lang w:eastAsia="sk-SK"/>
        </w:rPr>
      </w:pPr>
      <w:r w:rsidRPr="00E00899">
        <w:t>výpoveďou bez udania dôvodu v zmysle § 10 zákona č. 116/1990 Zb.</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Výpovedná lehota je</w:t>
      </w:r>
      <w:r w:rsidR="00307CC4" w:rsidRPr="00E00899">
        <w:t xml:space="preserve"> </w:t>
      </w:r>
      <w:r w:rsidR="00E04853" w:rsidRPr="00E00899">
        <w:t xml:space="preserve">1 </w:t>
      </w:r>
      <w:r w:rsidRPr="00E00899">
        <w:t>mesiace a začína plynúť od prvého dňa mesiaca nasledujúceho po jej doručení.</w:t>
      </w:r>
      <w:r w:rsidR="00E04853" w:rsidRPr="00E00899">
        <w:t xml:space="preserve"> </w:t>
      </w:r>
    </w:p>
    <w:p w:rsidR="000074BD" w:rsidRPr="00E00899" w:rsidRDefault="000074BD">
      <w:pPr>
        <w:jc w:val="both"/>
        <w:rPr>
          <w:lang w:eastAsia="sk-SK"/>
        </w:rPr>
      </w:pPr>
    </w:p>
    <w:p w:rsidR="000074BD" w:rsidRPr="00E00899" w:rsidRDefault="000074BD">
      <w:pPr>
        <w:numPr>
          <w:ilvl w:val="1"/>
          <w:numId w:val="24"/>
        </w:numPr>
        <w:tabs>
          <w:tab w:val="num" w:pos="480"/>
        </w:tabs>
        <w:ind w:left="480" w:hanging="480"/>
        <w:jc w:val="both"/>
        <w:rPr>
          <w:lang w:eastAsia="sk-SK"/>
        </w:rPr>
      </w:pPr>
      <w:r w:rsidRPr="00E00899">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Pr="00E00899" w:rsidRDefault="00A73F31" w:rsidP="00A73F31">
      <w:pPr>
        <w:pStyle w:val="Odsekzoznamu"/>
        <w:rPr>
          <w:lang w:eastAsia="sk-SK"/>
        </w:rPr>
      </w:pPr>
    </w:p>
    <w:p w:rsidR="00D1578E" w:rsidRPr="00E00899" w:rsidRDefault="00D1578E" w:rsidP="00D1578E">
      <w:pPr>
        <w:rPr>
          <w:b/>
        </w:rPr>
      </w:pPr>
    </w:p>
    <w:p w:rsidR="001534A9" w:rsidRPr="00E00899" w:rsidRDefault="001534A9" w:rsidP="00D1578E">
      <w:pPr>
        <w:rPr>
          <w:b/>
        </w:rPr>
      </w:pPr>
    </w:p>
    <w:p w:rsidR="000074BD" w:rsidRPr="00E00899" w:rsidRDefault="000074BD">
      <w:pPr>
        <w:jc w:val="center"/>
        <w:rPr>
          <w:b/>
          <w:lang w:eastAsia="sk-SK"/>
        </w:rPr>
      </w:pPr>
      <w:r w:rsidRPr="00E00899">
        <w:rPr>
          <w:b/>
        </w:rPr>
        <w:t>Čl. XII.</w:t>
      </w:r>
    </w:p>
    <w:p w:rsidR="000074BD" w:rsidRPr="00E00899" w:rsidRDefault="000074BD">
      <w:pPr>
        <w:jc w:val="center"/>
        <w:rPr>
          <w:b/>
          <w:lang w:eastAsia="sk-SK"/>
        </w:rPr>
      </w:pPr>
      <w:r w:rsidRPr="00E00899">
        <w:rPr>
          <w:b/>
        </w:rPr>
        <w:t>Záverečné ustanovenia</w:t>
      </w:r>
    </w:p>
    <w:p w:rsidR="000074BD" w:rsidRPr="00E00899" w:rsidRDefault="000074BD">
      <w:pPr>
        <w:jc w:val="center"/>
        <w:rPr>
          <w:b/>
          <w:lang w:eastAsia="sk-SK"/>
        </w:rPr>
      </w:pPr>
    </w:p>
    <w:p w:rsidR="00FB08D4" w:rsidRPr="00E00899" w:rsidRDefault="002C3A12" w:rsidP="00FB08D4">
      <w:pPr>
        <w:numPr>
          <w:ilvl w:val="0"/>
          <w:numId w:val="30"/>
        </w:numPr>
        <w:tabs>
          <w:tab w:val="clear" w:pos="720"/>
          <w:tab w:val="num" w:pos="540"/>
        </w:tabs>
        <w:ind w:left="540" w:hanging="540"/>
        <w:jc w:val="both"/>
      </w:pPr>
      <w:r w:rsidRPr="00E00899">
        <w:t>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 za účelom zvyšovania transparentnosti samosprávy pre občanov a kontroly verejných financií občanmi. Tento súhlas sa udeľuje bez akýchkoľvek výh</w:t>
      </w:r>
      <w:r w:rsidR="00B51E7C" w:rsidRPr="00E00899">
        <w:t>rad</w:t>
      </w:r>
      <w:r w:rsidRPr="00E00899">
        <w:t xml:space="preserve"> a bez časového obmedzenia.</w:t>
      </w:r>
    </w:p>
    <w:p w:rsidR="002C3A12" w:rsidRPr="00E00899" w:rsidRDefault="002C3A12" w:rsidP="002C3A12">
      <w:pPr>
        <w:jc w:val="both"/>
      </w:pPr>
    </w:p>
    <w:p w:rsidR="000074BD" w:rsidRPr="00E00899" w:rsidRDefault="000074BD" w:rsidP="002C3A12">
      <w:pPr>
        <w:numPr>
          <w:ilvl w:val="0"/>
          <w:numId w:val="30"/>
        </w:numPr>
        <w:tabs>
          <w:tab w:val="clear" w:pos="720"/>
          <w:tab w:val="num" w:pos="540"/>
        </w:tabs>
        <w:ind w:left="540" w:hanging="540"/>
        <w:jc w:val="both"/>
        <w:rPr>
          <w:lang w:eastAsia="sk-SK"/>
        </w:rPr>
      </w:pPr>
      <w:r w:rsidRPr="00E00899">
        <w:t>Pokiaľ táto zmluva o nájme nerieši všetky práva a povinnosti zmluvných strán, riadia sa zmluvné strany príslušnými ustanoveniami Občianskeho zákonníka a záväznými právnymi predpismi.</w:t>
      </w:r>
    </w:p>
    <w:p w:rsidR="002C3A12" w:rsidRPr="00E00899" w:rsidRDefault="002C3A12" w:rsidP="002C3A12">
      <w:pPr>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K zmene dohodnutých podmienok môže dôjsť len vzájomnou dohodou zmluvných strán formou písomného dodatku podpísaného obidvoma zmluvnými stranami.</w:t>
      </w:r>
    </w:p>
    <w:p w:rsidR="00D1578E" w:rsidRPr="00E00899" w:rsidRDefault="00D1578E" w:rsidP="00D1578E">
      <w:pPr>
        <w:pStyle w:val="Odsekzoznamu"/>
        <w:rPr>
          <w:lang w:eastAsia="sk-SK"/>
        </w:rPr>
      </w:pPr>
    </w:p>
    <w:p w:rsidR="00D1578E" w:rsidRPr="00E00899" w:rsidRDefault="00D1578E" w:rsidP="00D1578E">
      <w:pPr>
        <w:numPr>
          <w:ilvl w:val="0"/>
          <w:numId w:val="30"/>
        </w:numPr>
        <w:tabs>
          <w:tab w:val="clear" w:pos="720"/>
          <w:tab w:val="num" w:pos="567"/>
        </w:tabs>
        <w:ind w:left="567" w:hanging="567"/>
        <w:jc w:val="both"/>
        <w:rPr>
          <w:lang w:eastAsia="sk-SK"/>
        </w:rPr>
      </w:pPr>
      <w:r w:rsidRPr="00E00899">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E00899" w:rsidRDefault="000074BD" w:rsidP="002C3A12">
      <w:pPr>
        <w:tabs>
          <w:tab w:val="num" w:pos="540"/>
        </w:tabs>
        <w:ind w:left="540" w:hanging="540"/>
        <w:jc w:val="both"/>
        <w:rPr>
          <w:lang w:eastAsia="sk-SK"/>
        </w:rPr>
      </w:pPr>
    </w:p>
    <w:p w:rsidR="000074BD" w:rsidRPr="00E00899" w:rsidRDefault="000074BD" w:rsidP="002C3A12">
      <w:pPr>
        <w:numPr>
          <w:ilvl w:val="0"/>
          <w:numId w:val="30"/>
        </w:numPr>
        <w:tabs>
          <w:tab w:val="clear" w:pos="720"/>
          <w:tab w:val="num" w:pos="540"/>
        </w:tabs>
        <w:ind w:left="540" w:hanging="540"/>
        <w:jc w:val="both"/>
        <w:rPr>
          <w:lang w:eastAsia="sk-SK"/>
        </w:rPr>
      </w:pPr>
      <w:r w:rsidRPr="00E00899">
        <w:t>Táto zmluva je vyhotovená v</w:t>
      </w:r>
      <w:r w:rsidR="00B478DA" w:rsidRPr="00E00899">
        <w:t> </w:t>
      </w:r>
      <w:r w:rsidR="000A73D2" w:rsidRPr="00E00899">
        <w:t>troch</w:t>
      </w:r>
      <w:r w:rsidR="00B478DA" w:rsidRPr="00E00899">
        <w:t xml:space="preserve"> </w:t>
      </w:r>
      <w:r w:rsidRPr="00E00899">
        <w:t xml:space="preserve">rovnopisoch, z ktorých 2 vyhotovenia obdrží prenajímateľ, </w:t>
      </w:r>
      <w:r w:rsidR="000A73D2" w:rsidRPr="00E00899">
        <w:t>1 vyhotovenia nájomca</w:t>
      </w:r>
      <w:r w:rsidRPr="00E00899">
        <w:t>.</w:t>
      </w:r>
    </w:p>
    <w:p w:rsidR="000074BD" w:rsidRPr="00E00899" w:rsidRDefault="000074BD" w:rsidP="002C3A12">
      <w:pPr>
        <w:tabs>
          <w:tab w:val="num" w:pos="540"/>
        </w:tabs>
        <w:ind w:left="540" w:hanging="540"/>
        <w:jc w:val="both"/>
        <w:rPr>
          <w:lang w:eastAsia="sk-SK"/>
        </w:rPr>
      </w:pPr>
    </w:p>
    <w:p w:rsidR="000074BD" w:rsidRDefault="000074BD" w:rsidP="007329B2">
      <w:pPr>
        <w:numPr>
          <w:ilvl w:val="0"/>
          <w:numId w:val="30"/>
        </w:numPr>
        <w:tabs>
          <w:tab w:val="clear" w:pos="720"/>
          <w:tab w:val="num" w:pos="540"/>
        </w:tabs>
        <w:ind w:left="540" w:hanging="540"/>
        <w:jc w:val="both"/>
        <w:rPr>
          <w:lang w:eastAsia="sk-SK"/>
        </w:rPr>
      </w:pPr>
      <w:r w:rsidRPr="00E00899">
        <w:t>Zmluva nadobúda platnosť dňom podpisu zmluvnými stranami</w:t>
      </w:r>
      <w:r w:rsidR="001D799A" w:rsidRPr="00E00899">
        <w:t xml:space="preserve"> a</w:t>
      </w:r>
      <w:r w:rsidR="008527D1" w:rsidRPr="00E00899">
        <w:t> </w:t>
      </w:r>
      <w:r w:rsidR="001D799A" w:rsidRPr="00E00899">
        <w:t>účinnosť</w:t>
      </w:r>
      <w:r w:rsidR="008527D1" w:rsidRPr="00E00899">
        <w:t xml:space="preserve"> dňom uvedeným v tejto zmluve, nie však skôr ako je deň nasledujúci</w:t>
      </w:r>
      <w:r w:rsidR="001D799A" w:rsidRPr="00E00899">
        <w:t xml:space="preserve"> po</w:t>
      </w:r>
      <w:r w:rsidR="008527D1" w:rsidRPr="00E00899">
        <w:t xml:space="preserve"> zverejnení zmluvy</w:t>
      </w:r>
      <w:r w:rsidR="001D799A" w:rsidRPr="00E00899">
        <w:t xml:space="preserve"> v zmysle §47a Občianskeho zákonníka.</w:t>
      </w:r>
      <w:r w:rsidRPr="00E00899">
        <w:t xml:space="preserve"> </w:t>
      </w:r>
    </w:p>
    <w:p w:rsidR="007329B2" w:rsidRDefault="007329B2" w:rsidP="007329B2">
      <w:pPr>
        <w:pStyle w:val="Odsekzoznamu"/>
        <w:rPr>
          <w:lang w:eastAsia="sk-SK"/>
        </w:rPr>
      </w:pPr>
    </w:p>
    <w:p w:rsidR="007329B2" w:rsidRPr="00E00899" w:rsidRDefault="007329B2" w:rsidP="007329B2">
      <w:pPr>
        <w:ind w:left="540"/>
        <w:jc w:val="both"/>
        <w:rPr>
          <w:lang w:eastAsia="sk-SK"/>
        </w:rPr>
      </w:pPr>
    </w:p>
    <w:p w:rsidR="000074BD" w:rsidRPr="00E00899" w:rsidRDefault="000074BD">
      <w:pPr>
        <w:jc w:val="both"/>
        <w:rPr>
          <w:lang w:eastAsia="sk-SK"/>
        </w:rPr>
      </w:pPr>
      <w:r w:rsidRPr="00E00899">
        <w:t>V Bratislave dňa</w:t>
      </w:r>
      <w:r w:rsidR="00680FDE" w:rsidRPr="00E00899">
        <w:t xml:space="preserve"> </w:t>
      </w:r>
      <w:r w:rsidR="007329B2">
        <w:t>27</w:t>
      </w:r>
      <w:r w:rsidR="00680FDE" w:rsidRPr="00E00899">
        <w:t>.</w:t>
      </w:r>
      <w:r w:rsidR="007329B2">
        <w:t xml:space="preserve"> 11</w:t>
      </w:r>
      <w:r w:rsidR="00B372FE" w:rsidRPr="00E00899">
        <w:t>.</w:t>
      </w:r>
      <w:r w:rsidR="00E00899" w:rsidRPr="00E00899">
        <w:t xml:space="preserve"> </w:t>
      </w:r>
      <w:r w:rsidR="00B372FE" w:rsidRPr="00E00899">
        <w:t>201</w:t>
      </w:r>
      <w:r w:rsidR="00680FDE" w:rsidRPr="00E00899">
        <w:t>9</w:t>
      </w:r>
    </w:p>
    <w:p w:rsidR="000074BD" w:rsidRPr="00E00899" w:rsidRDefault="000074BD">
      <w:pPr>
        <w:jc w:val="both"/>
        <w:rPr>
          <w:lang w:eastAsia="sk-SK"/>
        </w:rPr>
      </w:pPr>
    </w:p>
    <w:p w:rsidR="00E452AC" w:rsidRDefault="00E452AC">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p>
    <w:p w:rsidR="007662D4" w:rsidRDefault="007662D4">
      <w:pPr>
        <w:jc w:val="both"/>
        <w:rPr>
          <w:lang w:eastAsia="sk-SK"/>
        </w:rPr>
      </w:pPr>
    </w:p>
    <w:p w:rsidR="007662D4" w:rsidRPr="00E00899" w:rsidRDefault="007662D4">
      <w:pPr>
        <w:jc w:val="both"/>
        <w:rPr>
          <w:lang w:eastAsia="sk-SK"/>
        </w:rPr>
      </w:pPr>
    </w:p>
    <w:p w:rsidR="000074BD" w:rsidRPr="00E00899" w:rsidRDefault="000074BD">
      <w:pPr>
        <w:jc w:val="both"/>
        <w:rPr>
          <w:lang w:eastAsia="sk-SK"/>
        </w:rPr>
      </w:pPr>
      <w:r w:rsidRPr="00E00899">
        <w:tab/>
      </w:r>
      <w:r w:rsidRPr="00E00899">
        <w:tab/>
      </w:r>
    </w:p>
    <w:p w:rsidR="000074BD" w:rsidRPr="00E00899" w:rsidRDefault="000074BD">
      <w:pPr>
        <w:jc w:val="both"/>
        <w:rPr>
          <w:lang w:eastAsia="sk-SK"/>
        </w:rPr>
      </w:pPr>
      <w:r w:rsidRPr="00E00899">
        <w:tab/>
        <w:t>....................................</w:t>
      </w:r>
      <w:r w:rsidRPr="00E00899">
        <w:tab/>
      </w:r>
      <w:r w:rsidRPr="00E00899">
        <w:tab/>
      </w:r>
      <w:r w:rsidRPr="00E00899">
        <w:tab/>
      </w:r>
      <w:r w:rsidRPr="00E00899">
        <w:tab/>
        <w:t>................................................</w:t>
      </w:r>
    </w:p>
    <w:p w:rsidR="00E452AC" w:rsidRPr="00E00899" w:rsidRDefault="00C56A35" w:rsidP="00C56A35">
      <w:pPr>
        <w:ind w:left="708" w:firstLine="708"/>
        <w:rPr>
          <w:lang w:eastAsia="sk-SK"/>
        </w:rPr>
      </w:pPr>
      <w:r w:rsidRPr="00E00899">
        <w:t xml:space="preserve">nájomca </w:t>
      </w:r>
      <w:r w:rsidRPr="00E00899">
        <w:tab/>
      </w:r>
      <w:r w:rsidRPr="00E00899">
        <w:tab/>
      </w:r>
      <w:r w:rsidRPr="00E00899">
        <w:tab/>
      </w:r>
      <w:r w:rsidRPr="00E00899">
        <w:tab/>
      </w:r>
      <w:r w:rsidRPr="00E00899">
        <w:tab/>
      </w:r>
      <w:r w:rsidRPr="00E00899">
        <w:tab/>
        <w:t>prenajímateľ</w:t>
      </w:r>
    </w:p>
    <w:p w:rsidR="005B60E5" w:rsidRPr="00E00899" w:rsidRDefault="005B60E5">
      <w:pPr>
        <w:jc w:val="center"/>
      </w:pPr>
    </w:p>
    <w:p w:rsidR="005B60E5" w:rsidRPr="00E00899" w:rsidRDefault="005B60E5" w:rsidP="005170A6"/>
    <w:p w:rsidR="005B60E5" w:rsidRPr="00E00899" w:rsidRDefault="005B60E5">
      <w:pPr>
        <w:jc w:val="both"/>
        <w:rPr>
          <w:i/>
        </w:rPr>
      </w:pPr>
    </w:p>
    <w:p w:rsidR="000074BD" w:rsidRPr="00E00899" w:rsidRDefault="000074BD">
      <w:pPr>
        <w:jc w:val="both"/>
        <w:rPr>
          <w:i/>
        </w:rPr>
      </w:pPr>
      <w:r w:rsidRPr="00E00899">
        <w:rPr>
          <w:i/>
        </w:rPr>
        <w:t xml:space="preserve">Príloha: </w:t>
      </w:r>
    </w:p>
    <w:p w:rsidR="005170A6" w:rsidRDefault="00DD50B0" w:rsidP="00E00899">
      <w:pPr>
        <w:ind w:left="360" w:hanging="360"/>
        <w:jc w:val="both"/>
      </w:pPr>
      <w:r w:rsidRPr="00E00899">
        <w:t xml:space="preserve">1. </w:t>
      </w:r>
      <w:r w:rsidR="00E00899" w:rsidRPr="00E00899">
        <w:t>fotokópia OP</w:t>
      </w:r>
    </w:p>
    <w:sectPr w:rsidR="005170A6" w:rsidSect="005569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C3A12"/>
    <w:rsid w:val="00307CC4"/>
    <w:rsid w:val="003D5D5A"/>
    <w:rsid w:val="004238F2"/>
    <w:rsid w:val="00423C1A"/>
    <w:rsid w:val="00472CFD"/>
    <w:rsid w:val="0048042D"/>
    <w:rsid w:val="00497A05"/>
    <w:rsid w:val="004D7B3C"/>
    <w:rsid w:val="005170A6"/>
    <w:rsid w:val="00525DD4"/>
    <w:rsid w:val="00527E87"/>
    <w:rsid w:val="005569A9"/>
    <w:rsid w:val="005B60E5"/>
    <w:rsid w:val="005B79B7"/>
    <w:rsid w:val="006271CB"/>
    <w:rsid w:val="00642A62"/>
    <w:rsid w:val="00680FDE"/>
    <w:rsid w:val="0069181C"/>
    <w:rsid w:val="006A1863"/>
    <w:rsid w:val="007329B2"/>
    <w:rsid w:val="007662D4"/>
    <w:rsid w:val="008527D1"/>
    <w:rsid w:val="00864F66"/>
    <w:rsid w:val="008971B8"/>
    <w:rsid w:val="008D6E11"/>
    <w:rsid w:val="008E4B92"/>
    <w:rsid w:val="0090641C"/>
    <w:rsid w:val="009C3656"/>
    <w:rsid w:val="009C3E20"/>
    <w:rsid w:val="00A0743C"/>
    <w:rsid w:val="00A73F31"/>
    <w:rsid w:val="00AB32EA"/>
    <w:rsid w:val="00AC1B46"/>
    <w:rsid w:val="00AD12C7"/>
    <w:rsid w:val="00AE2C7E"/>
    <w:rsid w:val="00AF5B98"/>
    <w:rsid w:val="00B26BF8"/>
    <w:rsid w:val="00B359FE"/>
    <w:rsid w:val="00B372FE"/>
    <w:rsid w:val="00B478DA"/>
    <w:rsid w:val="00B51E7C"/>
    <w:rsid w:val="00B8498F"/>
    <w:rsid w:val="00B8563C"/>
    <w:rsid w:val="00BB49C2"/>
    <w:rsid w:val="00BB70CB"/>
    <w:rsid w:val="00BE5C07"/>
    <w:rsid w:val="00C0082F"/>
    <w:rsid w:val="00C56A35"/>
    <w:rsid w:val="00CF41A2"/>
    <w:rsid w:val="00D06FAF"/>
    <w:rsid w:val="00D1578E"/>
    <w:rsid w:val="00D31581"/>
    <w:rsid w:val="00D91B5A"/>
    <w:rsid w:val="00D97E9D"/>
    <w:rsid w:val="00DC37EF"/>
    <w:rsid w:val="00DD50B0"/>
    <w:rsid w:val="00DF7F22"/>
    <w:rsid w:val="00E00899"/>
    <w:rsid w:val="00E04853"/>
    <w:rsid w:val="00E452AC"/>
    <w:rsid w:val="00E74199"/>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569A9"/>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F3C4D-41A5-4368-8E92-AC0A1A5CB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1805</Words>
  <Characters>10295</Characters>
  <Application>Microsoft Office Word</Application>
  <DocSecurity>0</DocSecurity>
  <Lines>85</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2013-02-12T06:09:00Z</cp:lastPrinted>
  <dcterms:created xsi:type="dcterms:W3CDTF">2019-11-27T07:19:00Z</dcterms:created>
  <dcterms:modified xsi:type="dcterms:W3CDTF">2019-11-27T07:21:00Z</dcterms:modified>
</cp:coreProperties>
</file>